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DCD" w:rsidRDefault="00013DCD" w:rsidP="00013DCD">
      <w:pPr>
        <w:numPr>
          <w:ilvl w:val="0"/>
          <w:numId w:val="2"/>
        </w:numPr>
        <w:jc w:val="center"/>
        <w:rPr>
          <w:rFonts w:ascii="Arial" w:hAnsi="Arial" w:cs="Arial"/>
          <w:b/>
          <w:sz w:val="32"/>
          <w:szCs w:val="32"/>
        </w:rPr>
      </w:pPr>
      <w:bookmarkStart w:id="0" w:name="_Toc114277911"/>
      <w:bookmarkStart w:id="1" w:name="_Toc114277157"/>
      <w:r>
        <w:rPr>
          <w:rFonts w:ascii="Arial" w:hAnsi="Arial" w:cs="Arial"/>
          <w:b/>
          <w:sz w:val="32"/>
          <w:szCs w:val="32"/>
        </w:rPr>
        <w:t>R309-545 Facility Design and Operation: Drinking Water Storage Tanks</w:t>
      </w:r>
      <w:bookmarkEnd w:id="0"/>
      <w:bookmarkEnd w:id="1"/>
    </w:p>
    <w:p w:rsidR="00013DCD" w:rsidRDefault="00013DCD" w:rsidP="00013DCD">
      <w:pPr>
        <w:numPr>
          <w:ilvl w:val="0"/>
          <w:numId w:val="2"/>
        </w:numPr>
      </w:pPr>
    </w:p>
    <w:p w:rsidR="00013DCD" w:rsidRDefault="00013DCD" w:rsidP="00013DCD">
      <w:pPr>
        <w:numPr>
          <w:ilvl w:val="0"/>
          <w:numId w:val="2"/>
        </w:numPr>
        <w:rPr>
          <w:rFonts w:ascii="Times New Roman" w:hAnsi="Times New Roman" w:cs="Times New Roman"/>
          <w:sz w:val="24"/>
        </w:rPr>
      </w:pPr>
    </w:p>
    <w:p w:rsidR="00013DCD" w:rsidRDefault="00013DCD" w:rsidP="00013DCD">
      <w:pPr>
        <w:numPr>
          <w:ilvl w:val="0"/>
          <w:numId w:val="2"/>
        </w:numPr>
        <w:jc w:val="center"/>
        <w:rPr>
          <w:rFonts w:ascii="Times New Roman" w:hAnsi="Times New Roman" w:cs="Times New Roman"/>
          <w:b/>
          <w:bCs/>
          <w:sz w:val="24"/>
        </w:rPr>
      </w:pPr>
      <w:r>
        <w:rPr>
          <w:rFonts w:ascii="Times New Roman" w:hAnsi="Times New Roman" w:cs="Times New Roman"/>
          <w:b/>
          <w:bCs/>
          <w:sz w:val="24"/>
        </w:rPr>
        <w:t>Table of Contents</w:t>
      </w:r>
    </w:p>
    <w:p w:rsidR="00013DCD" w:rsidRDefault="00013DCD" w:rsidP="00013DCD">
      <w:pPr>
        <w:numPr>
          <w:ilvl w:val="0"/>
          <w:numId w:val="2"/>
        </w:numPr>
      </w:pPr>
    </w:p>
    <w:p w:rsidR="00013DCD" w:rsidRDefault="00013DCD" w:rsidP="00013DCD">
      <w:pPr>
        <w:numPr>
          <w:ilvl w:val="0"/>
          <w:numId w:val="2"/>
        </w:numPr>
      </w:pPr>
    </w:p>
    <w:p w:rsidR="00DE7D4B" w:rsidRDefault="00013DCD">
      <w:pPr>
        <w:pStyle w:val="TOC2"/>
        <w:tabs>
          <w:tab w:val="right" w:leader="dot" w:pos="9350"/>
        </w:tabs>
        <w:rPr>
          <w:rFonts w:asciiTheme="minorHAnsi" w:eastAsiaTheme="minorEastAsia" w:hAnsiTheme="minorHAnsi" w:cstheme="minorBidi"/>
          <w:b w:val="0"/>
          <w:noProof/>
          <w:sz w:val="22"/>
          <w:szCs w:val="22"/>
        </w:rPr>
      </w:pPr>
      <w:r>
        <w:fldChar w:fldCharType="begin"/>
      </w:r>
      <w:r>
        <w:instrText xml:space="preserve"> TOC \o "2-3" \h \z </w:instrText>
      </w:r>
      <w:r>
        <w:fldChar w:fldCharType="separate"/>
      </w:r>
      <w:hyperlink w:anchor="_Toc500423027" w:history="1">
        <w:r w:rsidR="00DE7D4B" w:rsidRPr="00FD016B">
          <w:rPr>
            <w:rStyle w:val="Hyperlink"/>
            <w:noProof/>
            <w:lang w:bidi="hi-IN"/>
          </w:rPr>
          <w:t>R309-545-1. Purpose.</w:t>
        </w:r>
        <w:r w:rsidR="00DE7D4B">
          <w:rPr>
            <w:noProof/>
            <w:webHidden/>
          </w:rPr>
          <w:tab/>
        </w:r>
        <w:r w:rsidR="00DE7D4B">
          <w:rPr>
            <w:noProof/>
            <w:webHidden/>
          </w:rPr>
          <w:fldChar w:fldCharType="begin"/>
        </w:r>
        <w:r w:rsidR="00DE7D4B">
          <w:rPr>
            <w:noProof/>
            <w:webHidden/>
          </w:rPr>
          <w:instrText xml:space="preserve"> PAGEREF _Toc500423027 \h </w:instrText>
        </w:r>
        <w:r w:rsidR="00DE7D4B">
          <w:rPr>
            <w:noProof/>
            <w:webHidden/>
          </w:rPr>
        </w:r>
        <w:r w:rsidR="00DE7D4B">
          <w:rPr>
            <w:noProof/>
            <w:webHidden/>
          </w:rPr>
          <w:fldChar w:fldCharType="separate"/>
        </w:r>
        <w:r w:rsidR="00927164">
          <w:rPr>
            <w:noProof/>
            <w:webHidden/>
          </w:rPr>
          <w:t>3</w:t>
        </w:r>
        <w:r w:rsidR="00DE7D4B">
          <w:rPr>
            <w:noProof/>
            <w:webHidden/>
          </w:rPr>
          <w:fldChar w:fldCharType="end"/>
        </w:r>
      </w:hyperlink>
    </w:p>
    <w:p w:rsidR="00DE7D4B" w:rsidRDefault="00DE7D4B">
      <w:pPr>
        <w:pStyle w:val="TOC2"/>
        <w:tabs>
          <w:tab w:val="right" w:leader="dot" w:pos="9350"/>
        </w:tabs>
        <w:rPr>
          <w:rFonts w:asciiTheme="minorHAnsi" w:eastAsiaTheme="minorEastAsia" w:hAnsiTheme="minorHAnsi" w:cstheme="minorBidi"/>
          <w:b w:val="0"/>
          <w:noProof/>
          <w:sz w:val="22"/>
          <w:szCs w:val="22"/>
        </w:rPr>
      </w:pPr>
      <w:hyperlink w:anchor="_Toc500423028" w:history="1">
        <w:r w:rsidRPr="00FD016B">
          <w:rPr>
            <w:rStyle w:val="Hyperlink"/>
            <w:noProof/>
            <w:lang w:bidi="hi-IN"/>
          </w:rPr>
          <w:t>R309-545-2. Authority.</w:t>
        </w:r>
        <w:r>
          <w:rPr>
            <w:noProof/>
            <w:webHidden/>
          </w:rPr>
          <w:tab/>
        </w:r>
        <w:r>
          <w:rPr>
            <w:noProof/>
            <w:webHidden/>
          </w:rPr>
          <w:fldChar w:fldCharType="begin"/>
        </w:r>
        <w:r>
          <w:rPr>
            <w:noProof/>
            <w:webHidden/>
          </w:rPr>
          <w:instrText xml:space="preserve"> PAGEREF _Toc500423028 \h </w:instrText>
        </w:r>
        <w:r>
          <w:rPr>
            <w:noProof/>
            <w:webHidden/>
          </w:rPr>
        </w:r>
        <w:r>
          <w:rPr>
            <w:noProof/>
            <w:webHidden/>
          </w:rPr>
          <w:fldChar w:fldCharType="separate"/>
        </w:r>
        <w:r w:rsidR="00927164">
          <w:rPr>
            <w:noProof/>
            <w:webHidden/>
          </w:rPr>
          <w:t>3</w:t>
        </w:r>
        <w:r>
          <w:rPr>
            <w:noProof/>
            <w:webHidden/>
          </w:rPr>
          <w:fldChar w:fldCharType="end"/>
        </w:r>
      </w:hyperlink>
    </w:p>
    <w:p w:rsidR="00DE7D4B" w:rsidRDefault="00DE7D4B">
      <w:pPr>
        <w:pStyle w:val="TOC2"/>
        <w:tabs>
          <w:tab w:val="right" w:leader="dot" w:pos="9350"/>
        </w:tabs>
        <w:rPr>
          <w:rFonts w:asciiTheme="minorHAnsi" w:eastAsiaTheme="minorEastAsia" w:hAnsiTheme="minorHAnsi" w:cstheme="minorBidi"/>
          <w:b w:val="0"/>
          <w:noProof/>
          <w:sz w:val="22"/>
          <w:szCs w:val="22"/>
        </w:rPr>
      </w:pPr>
      <w:hyperlink w:anchor="_Toc500423029" w:history="1">
        <w:r w:rsidRPr="00FD016B">
          <w:rPr>
            <w:rStyle w:val="Hyperlink"/>
            <w:noProof/>
            <w:lang w:bidi="hi-IN"/>
          </w:rPr>
          <w:t>R309-545-3. Definitions.</w:t>
        </w:r>
        <w:r>
          <w:rPr>
            <w:noProof/>
            <w:webHidden/>
          </w:rPr>
          <w:tab/>
        </w:r>
        <w:r>
          <w:rPr>
            <w:noProof/>
            <w:webHidden/>
          </w:rPr>
          <w:fldChar w:fldCharType="begin"/>
        </w:r>
        <w:r>
          <w:rPr>
            <w:noProof/>
            <w:webHidden/>
          </w:rPr>
          <w:instrText xml:space="preserve"> PAGEREF _Toc500423029 \h </w:instrText>
        </w:r>
        <w:r>
          <w:rPr>
            <w:noProof/>
            <w:webHidden/>
          </w:rPr>
        </w:r>
        <w:r>
          <w:rPr>
            <w:noProof/>
            <w:webHidden/>
          </w:rPr>
          <w:fldChar w:fldCharType="separate"/>
        </w:r>
        <w:r w:rsidR="00927164">
          <w:rPr>
            <w:noProof/>
            <w:webHidden/>
          </w:rPr>
          <w:t>3</w:t>
        </w:r>
        <w:r>
          <w:rPr>
            <w:noProof/>
            <w:webHidden/>
          </w:rPr>
          <w:fldChar w:fldCharType="end"/>
        </w:r>
      </w:hyperlink>
    </w:p>
    <w:p w:rsidR="00DE7D4B" w:rsidRDefault="00DE7D4B">
      <w:pPr>
        <w:pStyle w:val="TOC2"/>
        <w:tabs>
          <w:tab w:val="right" w:leader="dot" w:pos="9350"/>
        </w:tabs>
        <w:rPr>
          <w:rFonts w:asciiTheme="minorHAnsi" w:eastAsiaTheme="minorEastAsia" w:hAnsiTheme="minorHAnsi" w:cstheme="minorBidi"/>
          <w:b w:val="0"/>
          <w:noProof/>
          <w:sz w:val="22"/>
          <w:szCs w:val="22"/>
        </w:rPr>
      </w:pPr>
      <w:hyperlink w:anchor="_Toc500423030" w:history="1">
        <w:r w:rsidRPr="00FD016B">
          <w:rPr>
            <w:rStyle w:val="Hyperlink"/>
            <w:noProof/>
            <w:lang w:bidi="hi-IN"/>
          </w:rPr>
          <w:t>R309-545-4. General.</w:t>
        </w:r>
        <w:r>
          <w:rPr>
            <w:noProof/>
            <w:webHidden/>
          </w:rPr>
          <w:tab/>
        </w:r>
        <w:r>
          <w:rPr>
            <w:noProof/>
            <w:webHidden/>
          </w:rPr>
          <w:fldChar w:fldCharType="begin"/>
        </w:r>
        <w:r>
          <w:rPr>
            <w:noProof/>
            <w:webHidden/>
          </w:rPr>
          <w:instrText xml:space="preserve"> PAGEREF _Toc500423030 \h </w:instrText>
        </w:r>
        <w:r>
          <w:rPr>
            <w:noProof/>
            <w:webHidden/>
          </w:rPr>
        </w:r>
        <w:r>
          <w:rPr>
            <w:noProof/>
            <w:webHidden/>
          </w:rPr>
          <w:fldChar w:fldCharType="separate"/>
        </w:r>
        <w:r w:rsidR="00927164">
          <w:rPr>
            <w:noProof/>
            <w:webHidden/>
          </w:rPr>
          <w:t>3</w:t>
        </w:r>
        <w:r>
          <w:rPr>
            <w:noProof/>
            <w:webHidden/>
          </w:rPr>
          <w:fldChar w:fldCharType="end"/>
        </w:r>
      </w:hyperlink>
    </w:p>
    <w:p w:rsidR="00DE7D4B" w:rsidRDefault="00DE7D4B">
      <w:pPr>
        <w:pStyle w:val="TOC2"/>
        <w:tabs>
          <w:tab w:val="right" w:leader="dot" w:pos="9350"/>
        </w:tabs>
        <w:rPr>
          <w:rFonts w:asciiTheme="minorHAnsi" w:eastAsiaTheme="minorEastAsia" w:hAnsiTheme="minorHAnsi" w:cstheme="minorBidi"/>
          <w:b w:val="0"/>
          <w:noProof/>
          <w:sz w:val="22"/>
          <w:szCs w:val="22"/>
        </w:rPr>
      </w:pPr>
      <w:hyperlink w:anchor="_Toc500423031" w:history="1">
        <w:r w:rsidRPr="00FD016B">
          <w:rPr>
            <w:rStyle w:val="Hyperlink"/>
            <w:noProof/>
            <w:lang w:bidi="hi-IN"/>
          </w:rPr>
          <w:t>R309-545-5. Size of Tank(s).</w:t>
        </w:r>
        <w:r>
          <w:rPr>
            <w:noProof/>
            <w:webHidden/>
          </w:rPr>
          <w:tab/>
        </w:r>
        <w:r>
          <w:rPr>
            <w:noProof/>
            <w:webHidden/>
          </w:rPr>
          <w:fldChar w:fldCharType="begin"/>
        </w:r>
        <w:r>
          <w:rPr>
            <w:noProof/>
            <w:webHidden/>
          </w:rPr>
          <w:instrText xml:space="preserve"> PAGEREF _Toc500423031 \h </w:instrText>
        </w:r>
        <w:r>
          <w:rPr>
            <w:noProof/>
            <w:webHidden/>
          </w:rPr>
        </w:r>
        <w:r>
          <w:rPr>
            <w:noProof/>
            <w:webHidden/>
          </w:rPr>
          <w:fldChar w:fldCharType="separate"/>
        </w:r>
        <w:r w:rsidR="00927164">
          <w:rPr>
            <w:noProof/>
            <w:webHidden/>
          </w:rPr>
          <w:t>3</w:t>
        </w:r>
        <w:r>
          <w:rPr>
            <w:noProof/>
            <w:webHidden/>
          </w:rPr>
          <w:fldChar w:fldCharType="end"/>
        </w:r>
      </w:hyperlink>
    </w:p>
    <w:p w:rsidR="00DE7D4B" w:rsidRDefault="00DE7D4B">
      <w:pPr>
        <w:pStyle w:val="TOC2"/>
        <w:tabs>
          <w:tab w:val="right" w:leader="dot" w:pos="9350"/>
        </w:tabs>
        <w:rPr>
          <w:rFonts w:asciiTheme="minorHAnsi" w:eastAsiaTheme="minorEastAsia" w:hAnsiTheme="minorHAnsi" w:cstheme="minorBidi"/>
          <w:b w:val="0"/>
          <w:noProof/>
          <w:sz w:val="22"/>
          <w:szCs w:val="22"/>
        </w:rPr>
      </w:pPr>
      <w:hyperlink w:anchor="_Toc500423032" w:history="1">
        <w:r w:rsidRPr="00FD016B">
          <w:rPr>
            <w:rStyle w:val="Hyperlink"/>
            <w:noProof/>
            <w:lang w:bidi="hi-IN"/>
          </w:rPr>
          <w:t>R309-545-6. Tank Material and Structural Adequacy.</w:t>
        </w:r>
        <w:r>
          <w:rPr>
            <w:noProof/>
            <w:webHidden/>
          </w:rPr>
          <w:tab/>
        </w:r>
        <w:r>
          <w:rPr>
            <w:noProof/>
            <w:webHidden/>
          </w:rPr>
          <w:fldChar w:fldCharType="begin"/>
        </w:r>
        <w:r>
          <w:rPr>
            <w:noProof/>
            <w:webHidden/>
          </w:rPr>
          <w:instrText xml:space="preserve"> PAGEREF _Toc500423032 \h </w:instrText>
        </w:r>
        <w:r>
          <w:rPr>
            <w:noProof/>
            <w:webHidden/>
          </w:rPr>
        </w:r>
        <w:r>
          <w:rPr>
            <w:noProof/>
            <w:webHidden/>
          </w:rPr>
          <w:fldChar w:fldCharType="separate"/>
        </w:r>
        <w:r w:rsidR="00927164">
          <w:rPr>
            <w:noProof/>
            <w:webHidden/>
          </w:rPr>
          <w:t>3</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33" w:history="1">
        <w:r w:rsidRPr="00FD016B">
          <w:rPr>
            <w:rStyle w:val="Hyperlink"/>
            <w:noProof/>
            <w:lang w:bidi="hi-IN"/>
          </w:rPr>
          <w:t>(1)  Materials.</w:t>
        </w:r>
        <w:r>
          <w:rPr>
            <w:noProof/>
            <w:webHidden/>
          </w:rPr>
          <w:tab/>
        </w:r>
        <w:r>
          <w:rPr>
            <w:noProof/>
            <w:webHidden/>
          </w:rPr>
          <w:fldChar w:fldCharType="begin"/>
        </w:r>
        <w:r>
          <w:rPr>
            <w:noProof/>
            <w:webHidden/>
          </w:rPr>
          <w:instrText xml:space="preserve"> PAGEREF _Toc500423033 \h </w:instrText>
        </w:r>
        <w:r>
          <w:rPr>
            <w:noProof/>
            <w:webHidden/>
          </w:rPr>
        </w:r>
        <w:r>
          <w:rPr>
            <w:noProof/>
            <w:webHidden/>
          </w:rPr>
          <w:fldChar w:fldCharType="separate"/>
        </w:r>
        <w:r w:rsidR="00927164">
          <w:rPr>
            <w:noProof/>
            <w:webHidden/>
          </w:rPr>
          <w:t>3</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34" w:history="1">
        <w:r w:rsidRPr="00FD016B">
          <w:rPr>
            <w:rStyle w:val="Hyperlink"/>
            <w:noProof/>
            <w:lang w:bidi="hi-IN"/>
          </w:rPr>
          <w:t>(2)  Structural Design.</w:t>
        </w:r>
        <w:r>
          <w:rPr>
            <w:noProof/>
            <w:webHidden/>
          </w:rPr>
          <w:tab/>
        </w:r>
        <w:r>
          <w:rPr>
            <w:noProof/>
            <w:webHidden/>
          </w:rPr>
          <w:fldChar w:fldCharType="begin"/>
        </w:r>
        <w:r>
          <w:rPr>
            <w:noProof/>
            <w:webHidden/>
          </w:rPr>
          <w:instrText xml:space="preserve"> PAGEREF _Toc500423034 \h </w:instrText>
        </w:r>
        <w:r>
          <w:rPr>
            <w:noProof/>
            <w:webHidden/>
          </w:rPr>
        </w:r>
        <w:r>
          <w:rPr>
            <w:noProof/>
            <w:webHidden/>
          </w:rPr>
          <w:fldChar w:fldCharType="separate"/>
        </w:r>
        <w:r w:rsidR="00927164">
          <w:rPr>
            <w:noProof/>
            <w:webHidden/>
          </w:rPr>
          <w:t>3</w:t>
        </w:r>
        <w:r>
          <w:rPr>
            <w:noProof/>
            <w:webHidden/>
          </w:rPr>
          <w:fldChar w:fldCharType="end"/>
        </w:r>
      </w:hyperlink>
    </w:p>
    <w:p w:rsidR="00DE7D4B" w:rsidRDefault="00DE7D4B">
      <w:pPr>
        <w:pStyle w:val="TOC2"/>
        <w:tabs>
          <w:tab w:val="right" w:leader="dot" w:pos="9350"/>
        </w:tabs>
        <w:rPr>
          <w:rFonts w:asciiTheme="minorHAnsi" w:eastAsiaTheme="minorEastAsia" w:hAnsiTheme="minorHAnsi" w:cstheme="minorBidi"/>
          <w:b w:val="0"/>
          <w:noProof/>
          <w:sz w:val="22"/>
          <w:szCs w:val="22"/>
        </w:rPr>
      </w:pPr>
      <w:hyperlink w:anchor="_Toc500423035" w:history="1">
        <w:r w:rsidRPr="00FD016B">
          <w:rPr>
            <w:rStyle w:val="Hyperlink"/>
            <w:noProof/>
            <w:lang w:bidi="hi-IN"/>
          </w:rPr>
          <w:t>R309-545-7. Location of Tanks.</w:t>
        </w:r>
        <w:r>
          <w:rPr>
            <w:noProof/>
            <w:webHidden/>
          </w:rPr>
          <w:tab/>
        </w:r>
        <w:r>
          <w:rPr>
            <w:noProof/>
            <w:webHidden/>
          </w:rPr>
          <w:fldChar w:fldCharType="begin"/>
        </w:r>
        <w:r>
          <w:rPr>
            <w:noProof/>
            <w:webHidden/>
          </w:rPr>
          <w:instrText xml:space="preserve"> PAGEREF _Toc500423035 \h </w:instrText>
        </w:r>
        <w:r>
          <w:rPr>
            <w:noProof/>
            <w:webHidden/>
          </w:rPr>
        </w:r>
        <w:r>
          <w:rPr>
            <w:noProof/>
            <w:webHidden/>
          </w:rPr>
          <w:fldChar w:fldCharType="separate"/>
        </w:r>
        <w:r w:rsidR="00927164">
          <w:rPr>
            <w:noProof/>
            <w:webHidden/>
          </w:rPr>
          <w:t>4</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36" w:history="1">
        <w:r w:rsidRPr="00FD016B">
          <w:rPr>
            <w:rStyle w:val="Hyperlink"/>
            <w:noProof/>
            <w:lang w:bidi="hi-IN"/>
          </w:rPr>
          <w:t>(1)  Pressure Considerations.</w:t>
        </w:r>
        <w:r>
          <w:rPr>
            <w:noProof/>
            <w:webHidden/>
          </w:rPr>
          <w:tab/>
        </w:r>
        <w:r>
          <w:rPr>
            <w:noProof/>
            <w:webHidden/>
          </w:rPr>
          <w:fldChar w:fldCharType="begin"/>
        </w:r>
        <w:r>
          <w:rPr>
            <w:noProof/>
            <w:webHidden/>
          </w:rPr>
          <w:instrText xml:space="preserve"> PAGEREF _Toc500423036 \h </w:instrText>
        </w:r>
        <w:r>
          <w:rPr>
            <w:noProof/>
            <w:webHidden/>
          </w:rPr>
        </w:r>
        <w:r>
          <w:rPr>
            <w:noProof/>
            <w:webHidden/>
          </w:rPr>
          <w:fldChar w:fldCharType="separate"/>
        </w:r>
        <w:r w:rsidR="00927164">
          <w:rPr>
            <w:noProof/>
            <w:webHidden/>
          </w:rPr>
          <w:t>4</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37" w:history="1">
        <w:r w:rsidRPr="00FD016B">
          <w:rPr>
            <w:rStyle w:val="Hyperlink"/>
            <w:noProof/>
            <w:lang w:bidi="hi-IN"/>
          </w:rPr>
          <w:t>(2)  Connections.</w:t>
        </w:r>
        <w:r>
          <w:rPr>
            <w:noProof/>
            <w:webHidden/>
          </w:rPr>
          <w:tab/>
        </w:r>
        <w:r>
          <w:rPr>
            <w:noProof/>
            <w:webHidden/>
          </w:rPr>
          <w:fldChar w:fldCharType="begin"/>
        </w:r>
        <w:r>
          <w:rPr>
            <w:noProof/>
            <w:webHidden/>
          </w:rPr>
          <w:instrText xml:space="preserve"> PAGEREF _Toc500423037 \h </w:instrText>
        </w:r>
        <w:r>
          <w:rPr>
            <w:noProof/>
            <w:webHidden/>
          </w:rPr>
        </w:r>
        <w:r>
          <w:rPr>
            <w:noProof/>
            <w:webHidden/>
          </w:rPr>
          <w:fldChar w:fldCharType="separate"/>
        </w:r>
        <w:r w:rsidR="00927164">
          <w:rPr>
            <w:noProof/>
            <w:webHidden/>
          </w:rPr>
          <w:t>4</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38" w:history="1">
        <w:r w:rsidRPr="00FD016B">
          <w:rPr>
            <w:rStyle w:val="Hyperlink"/>
            <w:noProof/>
            <w:lang w:bidi="hi-IN"/>
          </w:rPr>
          <w:t>(3)  Sewer Proximity.</w:t>
        </w:r>
        <w:r>
          <w:rPr>
            <w:noProof/>
            <w:webHidden/>
          </w:rPr>
          <w:tab/>
        </w:r>
        <w:r>
          <w:rPr>
            <w:noProof/>
            <w:webHidden/>
          </w:rPr>
          <w:fldChar w:fldCharType="begin"/>
        </w:r>
        <w:r>
          <w:rPr>
            <w:noProof/>
            <w:webHidden/>
          </w:rPr>
          <w:instrText xml:space="preserve"> PAGEREF _Toc500423038 \h </w:instrText>
        </w:r>
        <w:r>
          <w:rPr>
            <w:noProof/>
            <w:webHidden/>
          </w:rPr>
        </w:r>
        <w:r>
          <w:rPr>
            <w:noProof/>
            <w:webHidden/>
          </w:rPr>
          <w:fldChar w:fldCharType="separate"/>
        </w:r>
        <w:r w:rsidR="00927164">
          <w:rPr>
            <w:noProof/>
            <w:webHidden/>
          </w:rPr>
          <w:t>4</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39" w:history="1">
        <w:r w:rsidRPr="00FD016B">
          <w:rPr>
            <w:rStyle w:val="Hyperlink"/>
            <w:noProof/>
            <w:lang w:bidi="hi-IN"/>
          </w:rPr>
          <w:t>(4)  Standing Surface Water.</w:t>
        </w:r>
        <w:r>
          <w:rPr>
            <w:noProof/>
            <w:webHidden/>
          </w:rPr>
          <w:tab/>
        </w:r>
        <w:r>
          <w:rPr>
            <w:noProof/>
            <w:webHidden/>
          </w:rPr>
          <w:fldChar w:fldCharType="begin"/>
        </w:r>
        <w:r>
          <w:rPr>
            <w:noProof/>
            <w:webHidden/>
          </w:rPr>
          <w:instrText xml:space="preserve"> PAGEREF _Toc500423039 \h </w:instrText>
        </w:r>
        <w:r>
          <w:rPr>
            <w:noProof/>
            <w:webHidden/>
          </w:rPr>
        </w:r>
        <w:r>
          <w:rPr>
            <w:noProof/>
            <w:webHidden/>
          </w:rPr>
          <w:fldChar w:fldCharType="separate"/>
        </w:r>
        <w:r w:rsidR="00927164">
          <w:rPr>
            <w:noProof/>
            <w:webHidden/>
          </w:rPr>
          <w:t>4</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40" w:history="1">
        <w:r w:rsidRPr="00FD016B">
          <w:rPr>
            <w:rStyle w:val="Hyperlink"/>
            <w:noProof/>
            <w:lang w:bidi="hi-IN"/>
          </w:rPr>
          <w:t>(5)  Ability to Isolate.</w:t>
        </w:r>
        <w:r>
          <w:rPr>
            <w:noProof/>
            <w:webHidden/>
          </w:rPr>
          <w:tab/>
        </w:r>
        <w:r>
          <w:rPr>
            <w:noProof/>
            <w:webHidden/>
          </w:rPr>
          <w:fldChar w:fldCharType="begin"/>
        </w:r>
        <w:r>
          <w:rPr>
            <w:noProof/>
            <w:webHidden/>
          </w:rPr>
          <w:instrText xml:space="preserve"> PAGEREF _Toc500423040 \h </w:instrText>
        </w:r>
        <w:r>
          <w:rPr>
            <w:noProof/>
            <w:webHidden/>
          </w:rPr>
        </w:r>
        <w:r>
          <w:rPr>
            <w:noProof/>
            <w:webHidden/>
          </w:rPr>
          <w:fldChar w:fldCharType="separate"/>
        </w:r>
        <w:r w:rsidR="00927164">
          <w:rPr>
            <w:noProof/>
            <w:webHidden/>
          </w:rPr>
          <w:t>4</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41" w:history="1">
        <w:r w:rsidRPr="00FD016B">
          <w:rPr>
            <w:rStyle w:val="Hyperlink"/>
            <w:noProof/>
            <w:lang w:bidi="hi-IN"/>
          </w:rPr>
          <w:t>(6)  Earthquake and Landslide Risks.</w:t>
        </w:r>
        <w:r>
          <w:rPr>
            <w:noProof/>
            <w:webHidden/>
          </w:rPr>
          <w:tab/>
        </w:r>
        <w:r>
          <w:rPr>
            <w:noProof/>
            <w:webHidden/>
          </w:rPr>
          <w:fldChar w:fldCharType="begin"/>
        </w:r>
        <w:r>
          <w:rPr>
            <w:noProof/>
            <w:webHidden/>
          </w:rPr>
          <w:instrText xml:space="preserve"> PAGEREF _Toc500423041 \h </w:instrText>
        </w:r>
        <w:r>
          <w:rPr>
            <w:noProof/>
            <w:webHidden/>
          </w:rPr>
        </w:r>
        <w:r>
          <w:rPr>
            <w:noProof/>
            <w:webHidden/>
          </w:rPr>
          <w:fldChar w:fldCharType="separate"/>
        </w:r>
        <w:r w:rsidR="00927164">
          <w:rPr>
            <w:noProof/>
            <w:webHidden/>
          </w:rPr>
          <w:t>4</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42" w:history="1">
        <w:r w:rsidRPr="00FD016B">
          <w:rPr>
            <w:rStyle w:val="Hyperlink"/>
            <w:noProof/>
            <w:lang w:bidi="hi-IN"/>
          </w:rPr>
          <w:t>(7)  Security.</w:t>
        </w:r>
        <w:r>
          <w:rPr>
            <w:noProof/>
            <w:webHidden/>
          </w:rPr>
          <w:tab/>
        </w:r>
        <w:r>
          <w:rPr>
            <w:noProof/>
            <w:webHidden/>
          </w:rPr>
          <w:fldChar w:fldCharType="begin"/>
        </w:r>
        <w:r>
          <w:rPr>
            <w:noProof/>
            <w:webHidden/>
          </w:rPr>
          <w:instrText xml:space="preserve"> PAGEREF _Toc500423042 \h </w:instrText>
        </w:r>
        <w:r>
          <w:rPr>
            <w:noProof/>
            <w:webHidden/>
          </w:rPr>
        </w:r>
        <w:r>
          <w:rPr>
            <w:noProof/>
            <w:webHidden/>
          </w:rPr>
          <w:fldChar w:fldCharType="separate"/>
        </w:r>
        <w:r w:rsidR="00927164">
          <w:rPr>
            <w:noProof/>
            <w:webHidden/>
          </w:rPr>
          <w:t>5</w:t>
        </w:r>
        <w:r>
          <w:rPr>
            <w:noProof/>
            <w:webHidden/>
          </w:rPr>
          <w:fldChar w:fldCharType="end"/>
        </w:r>
      </w:hyperlink>
    </w:p>
    <w:p w:rsidR="00DE7D4B" w:rsidRDefault="00DE7D4B">
      <w:pPr>
        <w:pStyle w:val="TOC2"/>
        <w:tabs>
          <w:tab w:val="right" w:leader="dot" w:pos="9350"/>
        </w:tabs>
        <w:rPr>
          <w:rFonts w:asciiTheme="minorHAnsi" w:eastAsiaTheme="minorEastAsia" w:hAnsiTheme="minorHAnsi" w:cstheme="minorBidi"/>
          <w:b w:val="0"/>
          <w:noProof/>
          <w:sz w:val="22"/>
          <w:szCs w:val="22"/>
        </w:rPr>
      </w:pPr>
      <w:hyperlink w:anchor="_Toc500423043" w:history="1">
        <w:r w:rsidRPr="00FD016B">
          <w:rPr>
            <w:rStyle w:val="Hyperlink"/>
            <w:noProof/>
            <w:lang w:bidi="hi-IN"/>
          </w:rPr>
          <w:t>R309-545-8. Tank Elevation and Burial.</w:t>
        </w:r>
        <w:r>
          <w:rPr>
            <w:noProof/>
            <w:webHidden/>
          </w:rPr>
          <w:tab/>
        </w:r>
        <w:r>
          <w:rPr>
            <w:noProof/>
            <w:webHidden/>
          </w:rPr>
          <w:fldChar w:fldCharType="begin"/>
        </w:r>
        <w:r>
          <w:rPr>
            <w:noProof/>
            <w:webHidden/>
          </w:rPr>
          <w:instrText xml:space="preserve"> PAGEREF _Toc500423043 \h </w:instrText>
        </w:r>
        <w:r>
          <w:rPr>
            <w:noProof/>
            <w:webHidden/>
          </w:rPr>
        </w:r>
        <w:r>
          <w:rPr>
            <w:noProof/>
            <w:webHidden/>
          </w:rPr>
          <w:fldChar w:fldCharType="separate"/>
        </w:r>
        <w:r w:rsidR="00927164">
          <w:rPr>
            <w:noProof/>
            <w:webHidden/>
          </w:rPr>
          <w:t>5</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44" w:history="1">
        <w:r w:rsidRPr="00FD016B">
          <w:rPr>
            <w:rStyle w:val="Hyperlink"/>
            <w:noProof/>
            <w:lang w:bidi="hi-IN"/>
          </w:rPr>
          <w:t>(1)  Flood Elevation.</w:t>
        </w:r>
        <w:r>
          <w:rPr>
            <w:noProof/>
            <w:webHidden/>
          </w:rPr>
          <w:tab/>
        </w:r>
        <w:r>
          <w:rPr>
            <w:noProof/>
            <w:webHidden/>
          </w:rPr>
          <w:fldChar w:fldCharType="begin"/>
        </w:r>
        <w:r>
          <w:rPr>
            <w:noProof/>
            <w:webHidden/>
          </w:rPr>
          <w:instrText xml:space="preserve"> PAGEREF _Toc500423044 \h </w:instrText>
        </w:r>
        <w:r>
          <w:rPr>
            <w:noProof/>
            <w:webHidden/>
          </w:rPr>
        </w:r>
        <w:r>
          <w:rPr>
            <w:noProof/>
            <w:webHidden/>
          </w:rPr>
          <w:fldChar w:fldCharType="separate"/>
        </w:r>
        <w:r w:rsidR="00927164">
          <w:rPr>
            <w:noProof/>
            <w:webHidden/>
          </w:rPr>
          <w:t>5</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45" w:history="1">
        <w:r w:rsidRPr="00FD016B">
          <w:rPr>
            <w:rStyle w:val="Hyperlink"/>
            <w:noProof/>
            <w:lang w:bidi="hi-IN"/>
          </w:rPr>
          <w:t>(2)  Ground Water.</w:t>
        </w:r>
        <w:r>
          <w:rPr>
            <w:noProof/>
            <w:webHidden/>
          </w:rPr>
          <w:tab/>
        </w:r>
        <w:r>
          <w:rPr>
            <w:noProof/>
            <w:webHidden/>
          </w:rPr>
          <w:fldChar w:fldCharType="begin"/>
        </w:r>
        <w:r>
          <w:rPr>
            <w:noProof/>
            <w:webHidden/>
          </w:rPr>
          <w:instrText xml:space="preserve"> PAGEREF _Toc500423045 \h </w:instrText>
        </w:r>
        <w:r>
          <w:rPr>
            <w:noProof/>
            <w:webHidden/>
          </w:rPr>
        </w:r>
        <w:r>
          <w:rPr>
            <w:noProof/>
            <w:webHidden/>
          </w:rPr>
          <w:fldChar w:fldCharType="separate"/>
        </w:r>
        <w:r w:rsidR="00927164">
          <w:rPr>
            <w:noProof/>
            <w:webHidden/>
          </w:rPr>
          <w:t>5</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46" w:history="1">
        <w:r w:rsidRPr="00FD016B">
          <w:rPr>
            <w:rStyle w:val="Hyperlink"/>
            <w:noProof/>
            <w:lang w:bidi="hi-IN"/>
          </w:rPr>
          <w:t>(3)  Covered Roof.</w:t>
        </w:r>
        <w:r>
          <w:rPr>
            <w:noProof/>
            <w:webHidden/>
          </w:rPr>
          <w:tab/>
        </w:r>
        <w:r>
          <w:rPr>
            <w:noProof/>
            <w:webHidden/>
          </w:rPr>
          <w:fldChar w:fldCharType="begin"/>
        </w:r>
        <w:r>
          <w:rPr>
            <w:noProof/>
            <w:webHidden/>
          </w:rPr>
          <w:instrText xml:space="preserve"> PAGEREF _Toc500423046 \h </w:instrText>
        </w:r>
        <w:r>
          <w:rPr>
            <w:noProof/>
            <w:webHidden/>
          </w:rPr>
        </w:r>
        <w:r>
          <w:rPr>
            <w:noProof/>
            <w:webHidden/>
          </w:rPr>
          <w:fldChar w:fldCharType="separate"/>
        </w:r>
        <w:r w:rsidR="00927164">
          <w:rPr>
            <w:noProof/>
            <w:webHidden/>
          </w:rPr>
          <w:t>5</w:t>
        </w:r>
        <w:r>
          <w:rPr>
            <w:noProof/>
            <w:webHidden/>
          </w:rPr>
          <w:fldChar w:fldCharType="end"/>
        </w:r>
      </w:hyperlink>
    </w:p>
    <w:p w:rsidR="00DE7D4B" w:rsidRDefault="00DE7D4B">
      <w:pPr>
        <w:pStyle w:val="TOC2"/>
        <w:tabs>
          <w:tab w:val="right" w:leader="dot" w:pos="9350"/>
        </w:tabs>
        <w:rPr>
          <w:rFonts w:asciiTheme="minorHAnsi" w:eastAsiaTheme="minorEastAsia" w:hAnsiTheme="minorHAnsi" w:cstheme="minorBidi"/>
          <w:b w:val="0"/>
          <w:noProof/>
          <w:sz w:val="22"/>
          <w:szCs w:val="22"/>
        </w:rPr>
      </w:pPr>
      <w:hyperlink w:anchor="_Toc500423047" w:history="1">
        <w:r w:rsidRPr="00FD016B">
          <w:rPr>
            <w:rStyle w:val="Hyperlink"/>
            <w:noProof/>
            <w:lang w:bidi="hi-IN"/>
          </w:rPr>
          <w:t>R309-545-9. Tank Roof and Sidewalls.</w:t>
        </w:r>
        <w:r>
          <w:rPr>
            <w:noProof/>
            <w:webHidden/>
          </w:rPr>
          <w:tab/>
        </w:r>
        <w:r>
          <w:rPr>
            <w:noProof/>
            <w:webHidden/>
          </w:rPr>
          <w:fldChar w:fldCharType="begin"/>
        </w:r>
        <w:r>
          <w:rPr>
            <w:noProof/>
            <w:webHidden/>
          </w:rPr>
          <w:instrText xml:space="preserve"> PAGEREF _Toc500423047 \h </w:instrText>
        </w:r>
        <w:r>
          <w:rPr>
            <w:noProof/>
            <w:webHidden/>
          </w:rPr>
        </w:r>
        <w:r>
          <w:rPr>
            <w:noProof/>
            <w:webHidden/>
          </w:rPr>
          <w:fldChar w:fldCharType="separate"/>
        </w:r>
        <w:r w:rsidR="00927164">
          <w:rPr>
            <w:noProof/>
            <w:webHidden/>
          </w:rPr>
          <w:t>5</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48" w:history="1">
        <w:r w:rsidRPr="00FD016B">
          <w:rPr>
            <w:rStyle w:val="Hyperlink"/>
            <w:noProof/>
            <w:lang w:bidi="hi-IN"/>
          </w:rPr>
          <w:t>(1)  Protection From Contamination.</w:t>
        </w:r>
        <w:r>
          <w:rPr>
            <w:noProof/>
            <w:webHidden/>
          </w:rPr>
          <w:tab/>
        </w:r>
        <w:r>
          <w:rPr>
            <w:noProof/>
            <w:webHidden/>
          </w:rPr>
          <w:fldChar w:fldCharType="begin"/>
        </w:r>
        <w:r>
          <w:rPr>
            <w:noProof/>
            <w:webHidden/>
          </w:rPr>
          <w:instrText xml:space="preserve"> PAGEREF _Toc500423048 \h </w:instrText>
        </w:r>
        <w:r>
          <w:rPr>
            <w:noProof/>
            <w:webHidden/>
          </w:rPr>
        </w:r>
        <w:r>
          <w:rPr>
            <w:noProof/>
            <w:webHidden/>
          </w:rPr>
          <w:fldChar w:fldCharType="separate"/>
        </w:r>
        <w:r w:rsidR="00927164">
          <w:rPr>
            <w:noProof/>
            <w:webHidden/>
          </w:rPr>
          <w:t>5</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49" w:history="1">
        <w:r w:rsidRPr="00FD016B">
          <w:rPr>
            <w:rStyle w:val="Hyperlink"/>
            <w:noProof/>
            <w:lang w:bidi="hi-IN"/>
          </w:rPr>
          <w:t>(2)  Openings.</w:t>
        </w:r>
        <w:r>
          <w:rPr>
            <w:noProof/>
            <w:webHidden/>
          </w:rPr>
          <w:tab/>
        </w:r>
        <w:r>
          <w:rPr>
            <w:noProof/>
            <w:webHidden/>
          </w:rPr>
          <w:fldChar w:fldCharType="begin"/>
        </w:r>
        <w:r>
          <w:rPr>
            <w:noProof/>
            <w:webHidden/>
          </w:rPr>
          <w:instrText xml:space="preserve"> PAGEREF _Toc500423049 \h </w:instrText>
        </w:r>
        <w:r>
          <w:rPr>
            <w:noProof/>
            <w:webHidden/>
          </w:rPr>
        </w:r>
        <w:r>
          <w:rPr>
            <w:noProof/>
            <w:webHidden/>
          </w:rPr>
          <w:fldChar w:fldCharType="separate"/>
        </w:r>
        <w:r w:rsidR="00927164">
          <w:rPr>
            <w:noProof/>
            <w:webHidden/>
          </w:rPr>
          <w:t>5</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50" w:history="1">
        <w:r w:rsidRPr="00FD016B">
          <w:rPr>
            <w:rStyle w:val="Hyperlink"/>
            <w:noProof/>
            <w:lang w:bidi="hi-IN"/>
          </w:rPr>
          <w:t>(3)  Adjacent Compartments.</w:t>
        </w:r>
        <w:r>
          <w:rPr>
            <w:noProof/>
            <w:webHidden/>
          </w:rPr>
          <w:tab/>
        </w:r>
        <w:r>
          <w:rPr>
            <w:noProof/>
            <w:webHidden/>
          </w:rPr>
          <w:fldChar w:fldCharType="begin"/>
        </w:r>
        <w:r>
          <w:rPr>
            <w:noProof/>
            <w:webHidden/>
          </w:rPr>
          <w:instrText xml:space="preserve"> PAGEREF _Toc500423050 \h </w:instrText>
        </w:r>
        <w:r>
          <w:rPr>
            <w:noProof/>
            <w:webHidden/>
          </w:rPr>
        </w:r>
        <w:r>
          <w:rPr>
            <w:noProof/>
            <w:webHidden/>
          </w:rPr>
          <w:fldChar w:fldCharType="separate"/>
        </w:r>
        <w:r w:rsidR="00927164">
          <w:rPr>
            <w:noProof/>
            <w:webHidden/>
          </w:rPr>
          <w:t>6</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51" w:history="1">
        <w:r w:rsidRPr="00FD016B">
          <w:rPr>
            <w:rStyle w:val="Hyperlink"/>
            <w:noProof/>
            <w:lang w:bidi="hi-IN"/>
          </w:rPr>
          <w:t>(4)  Roof Drainage.</w:t>
        </w:r>
        <w:r>
          <w:rPr>
            <w:noProof/>
            <w:webHidden/>
          </w:rPr>
          <w:tab/>
        </w:r>
        <w:r>
          <w:rPr>
            <w:noProof/>
            <w:webHidden/>
          </w:rPr>
          <w:fldChar w:fldCharType="begin"/>
        </w:r>
        <w:r>
          <w:rPr>
            <w:noProof/>
            <w:webHidden/>
          </w:rPr>
          <w:instrText xml:space="preserve"> PAGEREF _Toc500423051 \h </w:instrText>
        </w:r>
        <w:r>
          <w:rPr>
            <w:noProof/>
            <w:webHidden/>
          </w:rPr>
        </w:r>
        <w:r>
          <w:rPr>
            <w:noProof/>
            <w:webHidden/>
          </w:rPr>
          <w:fldChar w:fldCharType="separate"/>
        </w:r>
        <w:r w:rsidR="00927164">
          <w:rPr>
            <w:noProof/>
            <w:webHidden/>
          </w:rPr>
          <w:t>6</w:t>
        </w:r>
        <w:r>
          <w:rPr>
            <w:noProof/>
            <w:webHidden/>
          </w:rPr>
          <w:fldChar w:fldCharType="end"/>
        </w:r>
      </w:hyperlink>
    </w:p>
    <w:p w:rsidR="00DE7D4B" w:rsidRDefault="00DE7D4B">
      <w:pPr>
        <w:pStyle w:val="TOC2"/>
        <w:tabs>
          <w:tab w:val="right" w:leader="dot" w:pos="9350"/>
        </w:tabs>
        <w:rPr>
          <w:rFonts w:asciiTheme="minorHAnsi" w:eastAsiaTheme="minorEastAsia" w:hAnsiTheme="minorHAnsi" w:cstheme="minorBidi"/>
          <w:b w:val="0"/>
          <w:noProof/>
          <w:sz w:val="22"/>
          <w:szCs w:val="22"/>
        </w:rPr>
      </w:pPr>
      <w:hyperlink w:anchor="_Toc500423052" w:history="1">
        <w:r w:rsidRPr="00FD016B">
          <w:rPr>
            <w:rStyle w:val="Hyperlink"/>
            <w:noProof/>
            <w:lang w:bidi="hi-IN"/>
          </w:rPr>
          <w:t>R309-545-10. Internal Features.</w:t>
        </w:r>
        <w:r>
          <w:rPr>
            <w:noProof/>
            <w:webHidden/>
          </w:rPr>
          <w:tab/>
        </w:r>
        <w:r>
          <w:rPr>
            <w:noProof/>
            <w:webHidden/>
          </w:rPr>
          <w:fldChar w:fldCharType="begin"/>
        </w:r>
        <w:r>
          <w:rPr>
            <w:noProof/>
            <w:webHidden/>
          </w:rPr>
          <w:instrText xml:space="preserve"> PAGEREF _Toc500423052 \h </w:instrText>
        </w:r>
        <w:r>
          <w:rPr>
            <w:noProof/>
            <w:webHidden/>
          </w:rPr>
        </w:r>
        <w:r>
          <w:rPr>
            <w:noProof/>
            <w:webHidden/>
          </w:rPr>
          <w:fldChar w:fldCharType="separate"/>
        </w:r>
        <w:r w:rsidR="00927164">
          <w:rPr>
            <w:noProof/>
            <w:webHidden/>
          </w:rPr>
          <w:t>6</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53" w:history="1">
        <w:r w:rsidRPr="00FD016B">
          <w:rPr>
            <w:rStyle w:val="Hyperlink"/>
            <w:noProof/>
            <w:lang w:bidi="hi-IN"/>
          </w:rPr>
          <w:t>(1) Drains.</w:t>
        </w:r>
        <w:r>
          <w:rPr>
            <w:noProof/>
            <w:webHidden/>
          </w:rPr>
          <w:tab/>
        </w:r>
        <w:r>
          <w:rPr>
            <w:noProof/>
            <w:webHidden/>
          </w:rPr>
          <w:fldChar w:fldCharType="begin"/>
        </w:r>
        <w:r>
          <w:rPr>
            <w:noProof/>
            <w:webHidden/>
          </w:rPr>
          <w:instrText xml:space="preserve"> PAGEREF _Toc500423053 \h </w:instrText>
        </w:r>
        <w:r>
          <w:rPr>
            <w:noProof/>
            <w:webHidden/>
          </w:rPr>
        </w:r>
        <w:r>
          <w:rPr>
            <w:noProof/>
            <w:webHidden/>
          </w:rPr>
          <w:fldChar w:fldCharType="separate"/>
        </w:r>
        <w:r w:rsidR="00927164">
          <w:rPr>
            <w:noProof/>
            <w:webHidden/>
          </w:rPr>
          <w:t>6</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54" w:history="1">
        <w:r w:rsidRPr="00FD016B">
          <w:rPr>
            <w:rStyle w:val="Hyperlink"/>
            <w:noProof/>
            <w:lang w:bidi="hi-IN"/>
          </w:rPr>
          <w:t>(2) Internal Catwalks.</w:t>
        </w:r>
        <w:r>
          <w:rPr>
            <w:noProof/>
            <w:webHidden/>
          </w:rPr>
          <w:tab/>
        </w:r>
        <w:r>
          <w:rPr>
            <w:noProof/>
            <w:webHidden/>
          </w:rPr>
          <w:fldChar w:fldCharType="begin"/>
        </w:r>
        <w:r>
          <w:rPr>
            <w:noProof/>
            <w:webHidden/>
          </w:rPr>
          <w:instrText xml:space="preserve"> PAGEREF _Toc500423054 \h </w:instrText>
        </w:r>
        <w:r>
          <w:rPr>
            <w:noProof/>
            <w:webHidden/>
          </w:rPr>
        </w:r>
        <w:r>
          <w:rPr>
            <w:noProof/>
            <w:webHidden/>
          </w:rPr>
          <w:fldChar w:fldCharType="separate"/>
        </w:r>
        <w:r w:rsidR="00927164">
          <w:rPr>
            <w:noProof/>
            <w:webHidden/>
          </w:rPr>
          <w:t>7</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55" w:history="1">
        <w:r w:rsidRPr="00FD016B">
          <w:rPr>
            <w:rStyle w:val="Hyperlink"/>
            <w:noProof/>
            <w:lang w:bidi="hi-IN"/>
          </w:rPr>
          <w:t>(3) Inlet and Outlet.</w:t>
        </w:r>
        <w:r>
          <w:rPr>
            <w:noProof/>
            <w:webHidden/>
          </w:rPr>
          <w:tab/>
        </w:r>
        <w:r>
          <w:rPr>
            <w:noProof/>
            <w:webHidden/>
          </w:rPr>
          <w:fldChar w:fldCharType="begin"/>
        </w:r>
        <w:r>
          <w:rPr>
            <w:noProof/>
            <w:webHidden/>
          </w:rPr>
          <w:instrText xml:space="preserve"> PAGEREF _Toc500423055 \h </w:instrText>
        </w:r>
        <w:r>
          <w:rPr>
            <w:noProof/>
            <w:webHidden/>
          </w:rPr>
        </w:r>
        <w:r>
          <w:rPr>
            <w:noProof/>
            <w:webHidden/>
          </w:rPr>
          <w:fldChar w:fldCharType="separate"/>
        </w:r>
        <w:r w:rsidR="00927164">
          <w:rPr>
            <w:noProof/>
            <w:webHidden/>
          </w:rPr>
          <w:t>7</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56" w:history="1">
        <w:r w:rsidRPr="00FD016B">
          <w:rPr>
            <w:rStyle w:val="Hyperlink"/>
            <w:noProof/>
            <w:lang w:bidi="hi-IN"/>
          </w:rPr>
          <w:t>(4) Tank Floor.</w:t>
        </w:r>
        <w:r>
          <w:rPr>
            <w:noProof/>
            <w:webHidden/>
          </w:rPr>
          <w:tab/>
        </w:r>
        <w:r>
          <w:rPr>
            <w:noProof/>
            <w:webHidden/>
          </w:rPr>
          <w:fldChar w:fldCharType="begin"/>
        </w:r>
        <w:r>
          <w:rPr>
            <w:noProof/>
            <w:webHidden/>
          </w:rPr>
          <w:instrText xml:space="preserve"> PAGEREF _Toc500423056 \h </w:instrText>
        </w:r>
        <w:r>
          <w:rPr>
            <w:noProof/>
            <w:webHidden/>
          </w:rPr>
        </w:r>
        <w:r>
          <w:rPr>
            <w:noProof/>
            <w:webHidden/>
          </w:rPr>
          <w:fldChar w:fldCharType="separate"/>
        </w:r>
        <w:r w:rsidR="00927164">
          <w:rPr>
            <w:noProof/>
            <w:webHidden/>
          </w:rPr>
          <w:t>7</w:t>
        </w:r>
        <w:r>
          <w:rPr>
            <w:noProof/>
            <w:webHidden/>
          </w:rPr>
          <w:fldChar w:fldCharType="end"/>
        </w:r>
      </w:hyperlink>
    </w:p>
    <w:p w:rsidR="00DE7D4B" w:rsidRDefault="00DE7D4B">
      <w:pPr>
        <w:pStyle w:val="TOC2"/>
        <w:tabs>
          <w:tab w:val="right" w:leader="dot" w:pos="9350"/>
        </w:tabs>
        <w:rPr>
          <w:rFonts w:asciiTheme="minorHAnsi" w:eastAsiaTheme="minorEastAsia" w:hAnsiTheme="minorHAnsi" w:cstheme="minorBidi"/>
          <w:b w:val="0"/>
          <w:noProof/>
          <w:sz w:val="22"/>
          <w:szCs w:val="22"/>
        </w:rPr>
      </w:pPr>
      <w:hyperlink w:anchor="_Toc500423057" w:history="1">
        <w:r w:rsidRPr="00FD016B">
          <w:rPr>
            <w:rStyle w:val="Hyperlink"/>
            <w:noProof/>
            <w:lang w:bidi="hi-IN"/>
          </w:rPr>
          <w:t>R309-545-11. Internal Surfaces and Coatings</w:t>
        </w:r>
        <w:r>
          <w:rPr>
            <w:noProof/>
            <w:webHidden/>
          </w:rPr>
          <w:tab/>
        </w:r>
        <w:r>
          <w:rPr>
            <w:noProof/>
            <w:webHidden/>
          </w:rPr>
          <w:fldChar w:fldCharType="begin"/>
        </w:r>
        <w:r>
          <w:rPr>
            <w:noProof/>
            <w:webHidden/>
          </w:rPr>
          <w:instrText xml:space="preserve"> PAGEREF _Toc500423057 \h </w:instrText>
        </w:r>
        <w:r>
          <w:rPr>
            <w:noProof/>
            <w:webHidden/>
          </w:rPr>
        </w:r>
        <w:r>
          <w:rPr>
            <w:noProof/>
            <w:webHidden/>
          </w:rPr>
          <w:fldChar w:fldCharType="separate"/>
        </w:r>
        <w:r w:rsidR="00927164">
          <w:rPr>
            <w:noProof/>
            <w:webHidden/>
          </w:rPr>
          <w:t>7</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58" w:history="1">
        <w:r w:rsidRPr="00FD016B">
          <w:rPr>
            <w:rStyle w:val="Hyperlink"/>
            <w:noProof/>
            <w:lang w:bidi="hi-IN"/>
          </w:rPr>
          <w:t>(1)  ANSI/NSF Standard 61 Certification.</w:t>
        </w:r>
        <w:r>
          <w:rPr>
            <w:noProof/>
            <w:webHidden/>
          </w:rPr>
          <w:tab/>
        </w:r>
        <w:r>
          <w:rPr>
            <w:noProof/>
            <w:webHidden/>
          </w:rPr>
          <w:fldChar w:fldCharType="begin"/>
        </w:r>
        <w:r>
          <w:rPr>
            <w:noProof/>
            <w:webHidden/>
          </w:rPr>
          <w:instrText xml:space="preserve"> PAGEREF _Toc500423058 \h </w:instrText>
        </w:r>
        <w:r>
          <w:rPr>
            <w:noProof/>
            <w:webHidden/>
          </w:rPr>
        </w:r>
        <w:r>
          <w:rPr>
            <w:noProof/>
            <w:webHidden/>
          </w:rPr>
          <w:fldChar w:fldCharType="separate"/>
        </w:r>
        <w:r w:rsidR="00927164">
          <w:rPr>
            <w:noProof/>
            <w:webHidden/>
          </w:rPr>
          <w:t>7</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59" w:history="1">
        <w:r w:rsidRPr="00FD016B">
          <w:rPr>
            <w:rStyle w:val="Hyperlink"/>
            <w:noProof/>
            <w:lang w:bidi="hi-IN"/>
          </w:rPr>
          <w:t>(2)  Curing Procedures and Volatile Organic Compounds.</w:t>
        </w:r>
        <w:r>
          <w:rPr>
            <w:noProof/>
            <w:webHidden/>
          </w:rPr>
          <w:tab/>
        </w:r>
        <w:r>
          <w:rPr>
            <w:noProof/>
            <w:webHidden/>
          </w:rPr>
          <w:fldChar w:fldCharType="begin"/>
        </w:r>
        <w:r>
          <w:rPr>
            <w:noProof/>
            <w:webHidden/>
          </w:rPr>
          <w:instrText xml:space="preserve"> PAGEREF _Toc500423059 \h </w:instrText>
        </w:r>
        <w:r>
          <w:rPr>
            <w:noProof/>
            <w:webHidden/>
          </w:rPr>
        </w:r>
        <w:r>
          <w:rPr>
            <w:noProof/>
            <w:webHidden/>
          </w:rPr>
          <w:fldChar w:fldCharType="separate"/>
        </w:r>
        <w:r w:rsidR="00927164">
          <w:rPr>
            <w:noProof/>
            <w:webHidden/>
          </w:rPr>
          <w:t>7</w:t>
        </w:r>
        <w:r>
          <w:rPr>
            <w:noProof/>
            <w:webHidden/>
          </w:rPr>
          <w:fldChar w:fldCharType="end"/>
        </w:r>
      </w:hyperlink>
    </w:p>
    <w:p w:rsidR="00DE7D4B" w:rsidRDefault="00DE7D4B">
      <w:pPr>
        <w:pStyle w:val="TOC2"/>
        <w:tabs>
          <w:tab w:val="right" w:leader="dot" w:pos="9350"/>
        </w:tabs>
        <w:rPr>
          <w:rFonts w:asciiTheme="minorHAnsi" w:eastAsiaTheme="minorEastAsia" w:hAnsiTheme="minorHAnsi" w:cstheme="minorBidi"/>
          <w:b w:val="0"/>
          <w:noProof/>
          <w:sz w:val="22"/>
          <w:szCs w:val="22"/>
        </w:rPr>
      </w:pPr>
      <w:hyperlink w:anchor="_Toc500423060" w:history="1">
        <w:r w:rsidRPr="00FD016B">
          <w:rPr>
            <w:rStyle w:val="Hyperlink"/>
            <w:noProof/>
            <w:lang w:bidi="hi-IN"/>
          </w:rPr>
          <w:t>R309-545-12. Steel Tanks.</w:t>
        </w:r>
        <w:r>
          <w:rPr>
            <w:noProof/>
            <w:webHidden/>
          </w:rPr>
          <w:tab/>
        </w:r>
        <w:r>
          <w:rPr>
            <w:noProof/>
            <w:webHidden/>
          </w:rPr>
          <w:fldChar w:fldCharType="begin"/>
        </w:r>
        <w:r>
          <w:rPr>
            <w:noProof/>
            <w:webHidden/>
          </w:rPr>
          <w:instrText xml:space="preserve"> PAGEREF _Toc500423060 \h </w:instrText>
        </w:r>
        <w:r>
          <w:rPr>
            <w:noProof/>
            <w:webHidden/>
          </w:rPr>
        </w:r>
        <w:r>
          <w:rPr>
            <w:noProof/>
            <w:webHidden/>
          </w:rPr>
          <w:fldChar w:fldCharType="separate"/>
        </w:r>
        <w:r w:rsidR="00927164">
          <w:rPr>
            <w:noProof/>
            <w:webHidden/>
          </w:rPr>
          <w:t>8</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61" w:history="1">
        <w:r w:rsidRPr="00FD016B">
          <w:rPr>
            <w:rStyle w:val="Hyperlink"/>
            <w:noProof/>
            <w:lang w:bidi="hi-IN"/>
          </w:rPr>
          <w:t>(1)  Paints.</w:t>
        </w:r>
        <w:r>
          <w:rPr>
            <w:noProof/>
            <w:webHidden/>
          </w:rPr>
          <w:tab/>
        </w:r>
        <w:r>
          <w:rPr>
            <w:noProof/>
            <w:webHidden/>
          </w:rPr>
          <w:fldChar w:fldCharType="begin"/>
        </w:r>
        <w:r>
          <w:rPr>
            <w:noProof/>
            <w:webHidden/>
          </w:rPr>
          <w:instrText xml:space="preserve"> PAGEREF _Toc500423061 \h </w:instrText>
        </w:r>
        <w:r>
          <w:rPr>
            <w:noProof/>
            <w:webHidden/>
          </w:rPr>
        </w:r>
        <w:r>
          <w:rPr>
            <w:noProof/>
            <w:webHidden/>
          </w:rPr>
          <w:fldChar w:fldCharType="separate"/>
        </w:r>
        <w:r w:rsidR="00927164">
          <w:rPr>
            <w:noProof/>
            <w:webHidden/>
          </w:rPr>
          <w:t>8</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62" w:history="1">
        <w:r w:rsidRPr="00FD016B">
          <w:rPr>
            <w:rStyle w:val="Hyperlink"/>
            <w:noProof/>
            <w:lang w:bidi="hi-IN"/>
          </w:rPr>
          <w:t>(2)  Cathodic Protection.</w:t>
        </w:r>
        <w:r>
          <w:rPr>
            <w:noProof/>
            <w:webHidden/>
          </w:rPr>
          <w:tab/>
        </w:r>
        <w:r>
          <w:rPr>
            <w:noProof/>
            <w:webHidden/>
          </w:rPr>
          <w:fldChar w:fldCharType="begin"/>
        </w:r>
        <w:r>
          <w:rPr>
            <w:noProof/>
            <w:webHidden/>
          </w:rPr>
          <w:instrText xml:space="preserve"> PAGEREF _Toc500423062 \h </w:instrText>
        </w:r>
        <w:r>
          <w:rPr>
            <w:noProof/>
            <w:webHidden/>
          </w:rPr>
        </w:r>
        <w:r>
          <w:rPr>
            <w:noProof/>
            <w:webHidden/>
          </w:rPr>
          <w:fldChar w:fldCharType="separate"/>
        </w:r>
        <w:r w:rsidR="00927164">
          <w:rPr>
            <w:noProof/>
            <w:webHidden/>
          </w:rPr>
          <w:t>8</w:t>
        </w:r>
        <w:r>
          <w:rPr>
            <w:noProof/>
            <w:webHidden/>
          </w:rPr>
          <w:fldChar w:fldCharType="end"/>
        </w:r>
      </w:hyperlink>
    </w:p>
    <w:p w:rsidR="00DE7D4B" w:rsidRDefault="00DE7D4B">
      <w:pPr>
        <w:pStyle w:val="TOC2"/>
        <w:tabs>
          <w:tab w:val="right" w:leader="dot" w:pos="9350"/>
        </w:tabs>
        <w:rPr>
          <w:rFonts w:asciiTheme="minorHAnsi" w:eastAsiaTheme="minorEastAsia" w:hAnsiTheme="minorHAnsi" w:cstheme="minorBidi"/>
          <w:b w:val="0"/>
          <w:noProof/>
          <w:sz w:val="22"/>
          <w:szCs w:val="22"/>
        </w:rPr>
      </w:pPr>
      <w:hyperlink w:anchor="_Toc500423063" w:history="1">
        <w:r w:rsidRPr="00FD016B">
          <w:rPr>
            <w:rStyle w:val="Hyperlink"/>
            <w:noProof/>
            <w:lang w:bidi="hi-IN"/>
          </w:rPr>
          <w:t>R309-545-13. Tank Overflow.</w:t>
        </w:r>
        <w:r>
          <w:rPr>
            <w:noProof/>
            <w:webHidden/>
          </w:rPr>
          <w:tab/>
        </w:r>
        <w:r>
          <w:rPr>
            <w:noProof/>
            <w:webHidden/>
          </w:rPr>
          <w:fldChar w:fldCharType="begin"/>
        </w:r>
        <w:r>
          <w:rPr>
            <w:noProof/>
            <w:webHidden/>
          </w:rPr>
          <w:instrText xml:space="preserve"> PAGEREF _Toc500423063 \h </w:instrText>
        </w:r>
        <w:r>
          <w:rPr>
            <w:noProof/>
            <w:webHidden/>
          </w:rPr>
        </w:r>
        <w:r>
          <w:rPr>
            <w:noProof/>
            <w:webHidden/>
          </w:rPr>
          <w:fldChar w:fldCharType="separate"/>
        </w:r>
        <w:r w:rsidR="00927164">
          <w:rPr>
            <w:noProof/>
            <w:webHidden/>
          </w:rPr>
          <w:t>8</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64" w:history="1">
        <w:r w:rsidRPr="00FD016B">
          <w:rPr>
            <w:rStyle w:val="Hyperlink"/>
            <w:noProof/>
            <w:lang w:bidi="hi-IN"/>
          </w:rPr>
          <w:t>(1) Diameter.</w:t>
        </w:r>
        <w:r>
          <w:rPr>
            <w:noProof/>
            <w:webHidden/>
          </w:rPr>
          <w:tab/>
        </w:r>
        <w:r>
          <w:rPr>
            <w:noProof/>
            <w:webHidden/>
          </w:rPr>
          <w:fldChar w:fldCharType="begin"/>
        </w:r>
        <w:r>
          <w:rPr>
            <w:noProof/>
            <w:webHidden/>
          </w:rPr>
          <w:instrText xml:space="preserve"> PAGEREF _Toc500423064 \h </w:instrText>
        </w:r>
        <w:r>
          <w:rPr>
            <w:noProof/>
            <w:webHidden/>
          </w:rPr>
        </w:r>
        <w:r>
          <w:rPr>
            <w:noProof/>
            <w:webHidden/>
          </w:rPr>
          <w:fldChar w:fldCharType="separate"/>
        </w:r>
        <w:r w:rsidR="00927164">
          <w:rPr>
            <w:noProof/>
            <w:webHidden/>
          </w:rPr>
          <w:t>8</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65" w:history="1">
        <w:r w:rsidRPr="00FD016B">
          <w:rPr>
            <w:rStyle w:val="Hyperlink"/>
            <w:noProof/>
            <w:lang w:bidi="hi-IN"/>
          </w:rPr>
          <w:t>(2) Slope.</w:t>
        </w:r>
        <w:r>
          <w:rPr>
            <w:noProof/>
            <w:webHidden/>
          </w:rPr>
          <w:tab/>
        </w:r>
        <w:r>
          <w:rPr>
            <w:noProof/>
            <w:webHidden/>
          </w:rPr>
          <w:fldChar w:fldCharType="begin"/>
        </w:r>
        <w:r>
          <w:rPr>
            <w:noProof/>
            <w:webHidden/>
          </w:rPr>
          <w:instrText xml:space="preserve"> PAGEREF _Toc500423065 \h </w:instrText>
        </w:r>
        <w:r>
          <w:rPr>
            <w:noProof/>
            <w:webHidden/>
          </w:rPr>
        </w:r>
        <w:r>
          <w:rPr>
            <w:noProof/>
            <w:webHidden/>
          </w:rPr>
          <w:fldChar w:fldCharType="separate"/>
        </w:r>
        <w:r w:rsidR="00927164">
          <w:rPr>
            <w:noProof/>
            <w:webHidden/>
          </w:rPr>
          <w:t>8</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66" w:history="1">
        <w:r w:rsidRPr="00FD016B">
          <w:rPr>
            <w:rStyle w:val="Hyperlink"/>
            <w:noProof/>
            <w:lang w:bidi="hi-IN"/>
          </w:rPr>
          <w:t>(3) Screen.</w:t>
        </w:r>
        <w:r>
          <w:rPr>
            <w:noProof/>
            <w:webHidden/>
          </w:rPr>
          <w:tab/>
        </w:r>
        <w:r>
          <w:rPr>
            <w:noProof/>
            <w:webHidden/>
          </w:rPr>
          <w:fldChar w:fldCharType="begin"/>
        </w:r>
        <w:r>
          <w:rPr>
            <w:noProof/>
            <w:webHidden/>
          </w:rPr>
          <w:instrText xml:space="preserve"> PAGEREF _Toc500423066 \h </w:instrText>
        </w:r>
        <w:r>
          <w:rPr>
            <w:noProof/>
            <w:webHidden/>
          </w:rPr>
        </w:r>
        <w:r>
          <w:rPr>
            <w:noProof/>
            <w:webHidden/>
          </w:rPr>
          <w:fldChar w:fldCharType="separate"/>
        </w:r>
        <w:r w:rsidR="00927164">
          <w:rPr>
            <w:noProof/>
            <w:webHidden/>
          </w:rPr>
          <w:t>8</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67" w:history="1">
        <w:r w:rsidRPr="00FD016B">
          <w:rPr>
            <w:rStyle w:val="Hyperlink"/>
            <w:noProof/>
            <w:lang w:bidi="hi-IN"/>
          </w:rPr>
          <w:t>(4) Visible Discharge.</w:t>
        </w:r>
        <w:r>
          <w:rPr>
            <w:noProof/>
            <w:webHidden/>
          </w:rPr>
          <w:tab/>
        </w:r>
        <w:r>
          <w:rPr>
            <w:noProof/>
            <w:webHidden/>
          </w:rPr>
          <w:fldChar w:fldCharType="begin"/>
        </w:r>
        <w:r>
          <w:rPr>
            <w:noProof/>
            <w:webHidden/>
          </w:rPr>
          <w:instrText xml:space="preserve"> PAGEREF _Toc500423067 \h </w:instrText>
        </w:r>
        <w:r>
          <w:rPr>
            <w:noProof/>
            <w:webHidden/>
          </w:rPr>
        </w:r>
        <w:r>
          <w:rPr>
            <w:noProof/>
            <w:webHidden/>
          </w:rPr>
          <w:fldChar w:fldCharType="separate"/>
        </w:r>
        <w:r w:rsidR="00927164">
          <w:rPr>
            <w:noProof/>
            <w:webHidden/>
          </w:rPr>
          <w:t>8</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68" w:history="1">
        <w:r w:rsidRPr="00FD016B">
          <w:rPr>
            <w:rStyle w:val="Hyperlink"/>
            <w:noProof/>
            <w:lang w:bidi="hi-IN"/>
          </w:rPr>
          <w:t>(5) Cross Connections.</w:t>
        </w:r>
        <w:r>
          <w:rPr>
            <w:noProof/>
            <w:webHidden/>
          </w:rPr>
          <w:tab/>
        </w:r>
        <w:r>
          <w:rPr>
            <w:noProof/>
            <w:webHidden/>
          </w:rPr>
          <w:fldChar w:fldCharType="begin"/>
        </w:r>
        <w:r>
          <w:rPr>
            <w:noProof/>
            <w:webHidden/>
          </w:rPr>
          <w:instrText xml:space="preserve"> PAGEREF _Toc500423068 \h </w:instrText>
        </w:r>
        <w:r>
          <w:rPr>
            <w:noProof/>
            <w:webHidden/>
          </w:rPr>
        </w:r>
        <w:r>
          <w:rPr>
            <w:noProof/>
            <w:webHidden/>
          </w:rPr>
          <w:fldChar w:fldCharType="separate"/>
        </w:r>
        <w:r w:rsidR="00927164">
          <w:rPr>
            <w:noProof/>
            <w:webHidden/>
          </w:rPr>
          <w:t>8</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69" w:history="1">
        <w:r w:rsidRPr="00FD016B">
          <w:rPr>
            <w:rStyle w:val="Hyperlink"/>
            <w:noProof/>
            <w:lang w:bidi="hi-IN"/>
          </w:rPr>
          <w:t>R309-545-14. Access Openings.</w:t>
        </w:r>
        <w:r>
          <w:rPr>
            <w:noProof/>
            <w:webHidden/>
          </w:rPr>
          <w:tab/>
        </w:r>
        <w:r>
          <w:rPr>
            <w:noProof/>
            <w:webHidden/>
          </w:rPr>
          <w:fldChar w:fldCharType="begin"/>
        </w:r>
        <w:r>
          <w:rPr>
            <w:noProof/>
            <w:webHidden/>
          </w:rPr>
          <w:instrText xml:space="preserve"> PAGEREF _Toc500423069 \h </w:instrText>
        </w:r>
        <w:r>
          <w:rPr>
            <w:noProof/>
            <w:webHidden/>
          </w:rPr>
        </w:r>
        <w:r>
          <w:rPr>
            <w:noProof/>
            <w:webHidden/>
          </w:rPr>
          <w:fldChar w:fldCharType="separate"/>
        </w:r>
        <w:r w:rsidR="00927164">
          <w:rPr>
            <w:noProof/>
            <w:webHidden/>
          </w:rPr>
          <w:t>9</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70" w:history="1">
        <w:r w:rsidRPr="00FD016B">
          <w:rPr>
            <w:rStyle w:val="Hyperlink"/>
            <w:noProof/>
            <w:lang w:bidi="hi-IN"/>
          </w:rPr>
          <w:t>(1) Height.</w:t>
        </w:r>
        <w:r>
          <w:rPr>
            <w:noProof/>
            <w:webHidden/>
          </w:rPr>
          <w:tab/>
        </w:r>
        <w:r>
          <w:rPr>
            <w:noProof/>
            <w:webHidden/>
          </w:rPr>
          <w:fldChar w:fldCharType="begin"/>
        </w:r>
        <w:r>
          <w:rPr>
            <w:noProof/>
            <w:webHidden/>
          </w:rPr>
          <w:instrText xml:space="preserve"> PAGEREF _Toc500423070 \h </w:instrText>
        </w:r>
        <w:r>
          <w:rPr>
            <w:noProof/>
            <w:webHidden/>
          </w:rPr>
        </w:r>
        <w:r>
          <w:rPr>
            <w:noProof/>
            <w:webHidden/>
          </w:rPr>
          <w:fldChar w:fldCharType="separate"/>
        </w:r>
        <w:r w:rsidR="00927164">
          <w:rPr>
            <w:noProof/>
            <w:webHidden/>
          </w:rPr>
          <w:t>9</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71" w:history="1">
        <w:r w:rsidRPr="00FD016B">
          <w:rPr>
            <w:rStyle w:val="Hyperlink"/>
            <w:noProof/>
            <w:lang w:bidi="hi-IN"/>
          </w:rPr>
          <w:t>(2) Shoebox Lid.</w:t>
        </w:r>
        <w:r>
          <w:rPr>
            <w:noProof/>
            <w:webHidden/>
          </w:rPr>
          <w:tab/>
        </w:r>
        <w:r>
          <w:rPr>
            <w:noProof/>
            <w:webHidden/>
          </w:rPr>
          <w:fldChar w:fldCharType="begin"/>
        </w:r>
        <w:r>
          <w:rPr>
            <w:noProof/>
            <w:webHidden/>
          </w:rPr>
          <w:instrText xml:space="preserve"> PAGEREF _Toc500423071 \h </w:instrText>
        </w:r>
        <w:r>
          <w:rPr>
            <w:noProof/>
            <w:webHidden/>
          </w:rPr>
        </w:r>
        <w:r>
          <w:rPr>
            <w:noProof/>
            <w:webHidden/>
          </w:rPr>
          <w:fldChar w:fldCharType="separate"/>
        </w:r>
        <w:r w:rsidR="00927164">
          <w:rPr>
            <w:noProof/>
            <w:webHidden/>
          </w:rPr>
          <w:t>9</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72" w:history="1">
        <w:r w:rsidRPr="00FD016B">
          <w:rPr>
            <w:rStyle w:val="Hyperlink"/>
            <w:noProof/>
            <w:lang w:bidi="hi-IN"/>
          </w:rPr>
          <w:t>(3) Locking Device.</w:t>
        </w:r>
        <w:r>
          <w:rPr>
            <w:noProof/>
            <w:webHidden/>
          </w:rPr>
          <w:tab/>
        </w:r>
        <w:r>
          <w:rPr>
            <w:noProof/>
            <w:webHidden/>
          </w:rPr>
          <w:fldChar w:fldCharType="begin"/>
        </w:r>
        <w:r>
          <w:rPr>
            <w:noProof/>
            <w:webHidden/>
          </w:rPr>
          <w:instrText xml:space="preserve"> PAGEREF _Toc500423072 \h </w:instrText>
        </w:r>
        <w:r>
          <w:rPr>
            <w:noProof/>
            <w:webHidden/>
          </w:rPr>
        </w:r>
        <w:r>
          <w:rPr>
            <w:noProof/>
            <w:webHidden/>
          </w:rPr>
          <w:fldChar w:fldCharType="separate"/>
        </w:r>
        <w:r w:rsidR="00927164">
          <w:rPr>
            <w:noProof/>
            <w:webHidden/>
          </w:rPr>
          <w:t>9</w:t>
        </w:r>
        <w:r>
          <w:rPr>
            <w:noProof/>
            <w:webHidden/>
          </w:rPr>
          <w:fldChar w:fldCharType="end"/>
        </w:r>
      </w:hyperlink>
    </w:p>
    <w:p w:rsidR="00DE7D4B" w:rsidRDefault="00DE7D4B">
      <w:pPr>
        <w:pStyle w:val="TOC2"/>
        <w:tabs>
          <w:tab w:val="right" w:leader="dot" w:pos="9350"/>
        </w:tabs>
        <w:rPr>
          <w:rFonts w:asciiTheme="minorHAnsi" w:eastAsiaTheme="minorEastAsia" w:hAnsiTheme="minorHAnsi" w:cstheme="minorBidi"/>
          <w:b w:val="0"/>
          <w:noProof/>
          <w:sz w:val="22"/>
          <w:szCs w:val="22"/>
        </w:rPr>
      </w:pPr>
      <w:hyperlink w:anchor="_Toc500423073" w:history="1">
        <w:r w:rsidRPr="00FD016B">
          <w:rPr>
            <w:rStyle w:val="Hyperlink"/>
            <w:noProof/>
            <w:lang w:bidi="hi-IN"/>
          </w:rPr>
          <w:t>R309-545-15. Venting.</w:t>
        </w:r>
        <w:r>
          <w:rPr>
            <w:noProof/>
            <w:webHidden/>
          </w:rPr>
          <w:tab/>
        </w:r>
        <w:r>
          <w:rPr>
            <w:noProof/>
            <w:webHidden/>
          </w:rPr>
          <w:fldChar w:fldCharType="begin"/>
        </w:r>
        <w:r>
          <w:rPr>
            <w:noProof/>
            <w:webHidden/>
          </w:rPr>
          <w:instrText xml:space="preserve"> PAGEREF _Toc500423073 \h </w:instrText>
        </w:r>
        <w:r>
          <w:rPr>
            <w:noProof/>
            <w:webHidden/>
          </w:rPr>
        </w:r>
        <w:r>
          <w:rPr>
            <w:noProof/>
            <w:webHidden/>
          </w:rPr>
          <w:fldChar w:fldCharType="separate"/>
        </w:r>
        <w:r w:rsidR="00927164">
          <w:rPr>
            <w:noProof/>
            <w:webHidden/>
          </w:rPr>
          <w:t>9</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74" w:history="1">
        <w:r w:rsidRPr="00FD016B">
          <w:rPr>
            <w:rStyle w:val="Hyperlink"/>
            <w:noProof/>
            <w:lang w:bidi="hi-IN"/>
          </w:rPr>
          <w:t>(1)  Inverted Vent.</w:t>
        </w:r>
        <w:r>
          <w:rPr>
            <w:noProof/>
            <w:webHidden/>
          </w:rPr>
          <w:tab/>
        </w:r>
        <w:r>
          <w:rPr>
            <w:noProof/>
            <w:webHidden/>
          </w:rPr>
          <w:fldChar w:fldCharType="begin"/>
        </w:r>
        <w:r>
          <w:rPr>
            <w:noProof/>
            <w:webHidden/>
          </w:rPr>
          <w:instrText xml:space="preserve"> PAGEREF _Toc500423074 \h </w:instrText>
        </w:r>
        <w:r>
          <w:rPr>
            <w:noProof/>
            <w:webHidden/>
          </w:rPr>
        </w:r>
        <w:r>
          <w:rPr>
            <w:noProof/>
            <w:webHidden/>
          </w:rPr>
          <w:fldChar w:fldCharType="separate"/>
        </w:r>
        <w:r w:rsidR="00927164">
          <w:rPr>
            <w:noProof/>
            <w:webHidden/>
          </w:rPr>
          <w:t>10</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75" w:history="1">
        <w:r w:rsidRPr="00FD016B">
          <w:rPr>
            <w:rStyle w:val="Hyperlink"/>
            <w:noProof/>
            <w:lang w:bidi="hi-IN"/>
          </w:rPr>
          <w:t>(2)  Open Venting.</w:t>
        </w:r>
        <w:r>
          <w:rPr>
            <w:noProof/>
            <w:webHidden/>
          </w:rPr>
          <w:tab/>
        </w:r>
        <w:r>
          <w:rPr>
            <w:noProof/>
            <w:webHidden/>
          </w:rPr>
          <w:fldChar w:fldCharType="begin"/>
        </w:r>
        <w:r>
          <w:rPr>
            <w:noProof/>
            <w:webHidden/>
          </w:rPr>
          <w:instrText xml:space="preserve"> PAGEREF _Toc500423075 \h </w:instrText>
        </w:r>
        <w:r>
          <w:rPr>
            <w:noProof/>
            <w:webHidden/>
          </w:rPr>
        </w:r>
        <w:r>
          <w:rPr>
            <w:noProof/>
            <w:webHidden/>
          </w:rPr>
          <w:fldChar w:fldCharType="separate"/>
        </w:r>
        <w:r w:rsidR="00927164">
          <w:rPr>
            <w:noProof/>
            <w:webHidden/>
          </w:rPr>
          <w:t>10</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76" w:history="1">
        <w:r w:rsidRPr="00FD016B">
          <w:rPr>
            <w:rStyle w:val="Hyperlink"/>
            <w:noProof/>
            <w:lang w:bidi="hi-IN"/>
          </w:rPr>
          <w:t>(3)  Blockage.</w:t>
        </w:r>
        <w:r>
          <w:rPr>
            <w:noProof/>
            <w:webHidden/>
          </w:rPr>
          <w:tab/>
        </w:r>
        <w:r>
          <w:rPr>
            <w:noProof/>
            <w:webHidden/>
          </w:rPr>
          <w:fldChar w:fldCharType="begin"/>
        </w:r>
        <w:r>
          <w:rPr>
            <w:noProof/>
            <w:webHidden/>
          </w:rPr>
          <w:instrText xml:space="preserve"> PAGEREF _Toc500423076 \h </w:instrText>
        </w:r>
        <w:r>
          <w:rPr>
            <w:noProof/>
            <w:webHidden/>
          </w:rPr>
        </w:r>
        <w:r>
          <w:rPr>
            <w:noProof/>
            <w:webHidden/>
          </w:rPr>
          <w:fldChar w:fldCharType="separate"/>
        </w:r>
        <w:r w:rsidR="00927164">
          <w:rPr>
            <w:noProof/>
            <w:webHidden/>
          </w:rPr>
          <w:t>10</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77" w:history="1">
        <w:r w:rsidRPr="00FD016B">
          <w:rPr>
            <w:rStyle w:val="Hyperlink"/>
            <w:noProof/>
            <w:lang w:bidi="hi-IN"/>
          </w:rPr>
          <w:t>(4)  Screen.</w:t>
        </w:r>
        <w:r>
          <w:rPr>
            <w:noProof/>
            <w:webHidden/>
          </w:rPr>
          <w:tab/>
        </w:r>
        <w:r>
          <w:rPr>
            <w:noProof/>
            <w:webHidden/>
          </w:rPr>
          <w:fldChar w:fldCharType="begin"/>
        </w:r>
        <w:r>
          <w:rPr>
            <w:noProof/>
            <w:webHidden/>
          </w:rPr>
          <w:instrText xml:space="preserve"> PAGEREF _Toc500423077 \h </w:instrText>
        </w:r>
        <w:r>
          <w:rPr>
            <w:noProof/>
            <w:webHidden/>
          </w:rPr>
        </w:r>
        <w:r>
          <w:rPr>
            <w:noProof/>
            <w:webHidden/>
          </w:rPr>
          <w:fldChar w:fldCharType="separate"/>
        </w:r>
        <w:r w:rsidR="00927164">
          <w:rPr>
            <w:noProof/>
            <w:webHidden/>
          </w:rPr>
          <w:t>10</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78" w:history="1">
        <w:r w:rsidRPr="00FD016B">
          <w:rPr>
            <w:rStyle w:val="Hyperlink"/>
            <w:noProof/>
            <w:lang w:bidi="hi-IN"/>
          </w:rPr>
          <w:t>(5)  Screen Protector.</w:t>
        </w:r>
        <w:r>
          <w:rPr>
            <w:noProof/>
            <w:webHidden/>
          </w:rPr>
          <w:tab/>
        </w:r>
        <w:r>
          <w:rPr>
            <w:noProof/>
            <w:webHidden/>
          </w:rPr>
          <w:fldChar w:fldCharType="begin"/>
        </w:r>
        <w:r>
          <w:rPr>
            <w:noProof/>
            <w:webHidden/>
          </w:rPr>
          <w:instrText xml:space="preserve"> PAGEREF _Toc500423078 \h </w:instrText>
        </w:r>
        <w:r>
          <w:rPr>
            <w:noProof/>
            <w:webHidden/>
          </w:rPr>
        </w:r>
        <w:r>
          <w:rPr>
            <w:noProof/>
            <w:webHidden/>
          </w:rPr>
          <w:fldChar w:fldCharType="separate"/>
        </w:r>
        <w:r w:rsidR="00927164">
          <w:rPr>
            <w:noProof/>
            <w:webHidden/>
          </w:rPr>
          <w:t>10</w:t>
        </w:r>
        <w:r>
          <w:rPr>
            <w:noProof/>
            <w:webHidden/>
          </w:rPr>
          <w:fldChar w:fldCharType="end"/>
        </w:r>
      </w:hyperlink>
    </w:p>
    <w:p w:rsidR="00DE7D4B" w:rsidRDefault="00DE7D4B">
      <w:pPr>
        <w:pStyle w:val="TOC2"/>
        <w:tabs>
          <w:tab w:val="right" w:leader="dot" w:pos="9350"/>
        </w:tabs>
        <w:rPr>
          <w:rFonts w:asciiTheme="minorHAnsi" w:eastAsiaTheme="minorEastAsia" w:hAnsiTheme="minorHAnsi" w:cstheme="minorBidi"/>
          <w:b w:val="0"/>
          <w:noProof/>
          <w:sz w:val="22"/>
          <w:szCs w:val="22"/>
        </w:rPr>
      </w:pPr>
      <w:hyperlink w:anchor="_Toc500423079" w:history="1">
        <w:r w:rsidRPr="00FD016B">
          <w:rPr>
            <w:rStyle w:val="Hyperlink"/>
            <w:noProof/>
            <w:lang w:bidi="hi-IN"/>
          </w:rPr>
          <w:t>R309-545-16. Freezing Prevention.</w:t>
        </w:r>
        <w:r>
          <w:rPr>
            <w:noProof/>
            <w:webHidden/>
          </w:rPr>
          <w:tab/>
        </w:r>
        <w:r>
          <w:rPr>
            <w:noProof/>
            <w:webHidden/>
          </w:rPr>
          <w:fldChar w:fldCharType="begin"/>
        </w:r>
        <w:r>
          <w:rPr>
            <w:noProof/>
            <w:webHidden/>
          </w:rPr>
          <w:instrText xml:space="preserve"> PAGEREF _Toc500423079 \h </w:instrText>
        </w:r>
        <w:r>
          <w:rPr>
            <w:noProof/>
            <w:webHidden/>
          </w:rPr>
        </w:r>
        <w:r>
          <w:rPr>
            <w:noProof/>
            <w:webHidden/>
          </w:rPr>
          <w:fldChar w:fldCharType="separate"/>
        </w:r>
        <w:r w:rsidR="00927164">
          <w:rPr>
            <w:noProof/>
            <w:webHidden/>
          </w:rPr>
          <w:t>10</w:t>
        </w:r>
        <w:r>
          <w:rPr>
            <w:noProof/>
            <w:webHidden/>
          </w:rPr>
          <w:fldChar w:fldCharType="end"/>
        </w:r>
      </w:hyperlink>
    </w:p>
    <w:p w:rsidR="00DE7D4B" w:rsidRDefault="00DE7D4B">
      <w:pPr>
        <w:pStyle w:val="TOC2"/>
        <w:tabs>
          <w:tab w:val="right" w:leader="dot" w:pos="9350"/>
        </w:tabs>
        <w:rPr>
          <w:rFonts w:asciiTheme="minorHAnsi" w:eastAsiaTheme="minorEastAsia" w:hAnsiTheme="minorHAnsi" w:cstheme="minorBidi"/>
          <w:b w:val="0"/>
          <w:noProof/>
          <w:sz w:val="22"/>
          <w:szCs w:val="22"/>
        </w:rPr>
      </w:pPr>
      <w:hyperlink w:anchor="_Toc500423080" w:history="1">
        <w:r w:rsidRPr="00FD016B">
          <w:rPr>
            <w:rStyle w:val="Hyperlink"/>
            <w:noProof/>
            <w:lang w:bidi="hi-IN"/>
          </w:rPr>
          <w:t>R309-545-17. Level Controls.</w:t>
        </w:r>
        <w:r>
          <w:rPr>
            <w:noProof/>
            <w:webHidden/>
          </w:rPr>
          <w:tab/>
        </w:r>
        <w:r>
          <w:rPr>
            <w:noProof/>
            <w:webHidden/>
          </w:rPr>
          <w:fldChar w:fldCharType="begin"/>
        </w:r>
        <w:r>
          <w:rPr>
            <w:noProof/>
            <w:webHidden/>
          </w:rPr>
          <w:instrText xml:space="preserve"> PAGEREF _Toc500423080 \h </w:instrText>
        </w:r>
        <w:r>
          <w:rPr>
            <w:noProof/>
            <w:webHidden/>
          </w:rPr>
        </w:r>
        <w:r>
          <w:rPr>
            <w:noProof/>
            <w:webHidden/>
          </w:rPr>
          <w:fldChar w:fldCharType="separate"/>
        </w:r>
        <w:r w:rsidR="00927164">
          <w:rPr>
            <w:noProof/>
            <w:webHidden/>
          </w:rPr>
          <w:t>10</w:t>
        </w:r>
        <w:r>
          <w:rPr>
            <w:noProof/>
            <w:webHidden/>
          </w:rPr>
          <w:fldChar w:fldCharType="end"/>
        </w:r>
      </w:hyperlink>
    </w:p>
    <w:p w:rsidR="00DE7D4B" w:rsidRDefault="00DE7D4B">
      <w:pPr>
        <w:pStyle w:val="TOC2"/>
        <w:tabs>
          <w:tab w:val="right" w:leader="dot" w:pos="9350"/>
        </w:tabs>
        <w:rPr>
          <w:rFonts w:asciiTheme="minorHAnsi" w:eastAsiaTheme="minorEastAsia" w:hAnsiTheme="minorHAnsi" w:cstheme="minorBidi"/>
          <w:b w:val="0"/>
          <w:noProof/>
          <w:sz w:val="22"/>
          <w:szCs w:val="22"/>
        </w:rPr>
      </w:pPr>
      <w:hyperlink w:anchor="_Toc500423081" w:history="1">
        <w:r w:rsidRPr="00FD016B">
          <w:rPr>
            <w:rStyle w:val="Hyperlink"/>
            <w:noProof/>
            <w:lang w:bidi="hi-IN"/>
          </w:rPr>
          <w:t>R309-545-18. Safety.</w:t>
        </w:r>
        <w:r>
          <w:rPr>
            <w:noProof/>
            <w:webHidden/>
          </w:rPr>
          <w:tab/>
        </w:r>
        <w:r>
          <w:rPr>
            <w:noProof/>
            <w:webHidden/>
          </w:rPr>
          <w:fldChar w:fldCharType="begin"/>
        </w:r>
        <w:r>
          <w:rPr>
            <w:noProof/>
            <w:webHidden/>
          </w:rPr>
          <w:instrText xml:space="preserve"> PAGEREF _Toc500423081 \h </w:instrText>
        </w:r>
        <w:r>
          <w:rPr>
            <w:noProof/>
            <w:webHidden/>
          </w:rPr>
        </w:r>
        <w:r>
          <w:rPr>
            <w:noProof/>
            <w:webHidden/>
          </w:rPr>
          <w:fldChar w:fldCharType="separate"/>
        </w:r>
        <w:r w:rsidR="00927164">
          <w:rPr>
            <w:noProof/>
            <w:webHidden/>
          </w:rPr>
          <w:t>10</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82" w:history="1">
        <w:r w:rsidRPr="00FD016B">
          <w:rPr>
            <w:rStyle w:val="Hyperlink"/>
            <w:noProof/>
            <w:lang w:bidi="hi-IN"/>
          </w:rPr>
          <w:t>(1) Utah OSHA.</w:t>
        </w:r>
        <w:r>
          <w:rPr>
            <w:noProof/>
            <w:webHidden/>
          </w:rPr>
          <w:tab/>
        </w:r>
        <w:r>
          <w:rPr>
            <w:noProof/>
            <w:webHidden/>
          </w:rPr>
          <w:fldChar w:fldCharType="begin"/>
        </w:r>
        <w:r>
          <w:rPr>
            <w:noProof/>
            <w:webHidden/>
          </w:rPr>
          <w:instrText xml:space="preserve"> PAGEREF _Toc500423082 \h </w:instrText>
        </w:r>
        <w:r>
          <w:rPr>
            <w:noProof/>
            <w:webHidden/>
          </w:rPr>
        </w:r>
        <w:r>
          <w:rPr>
            <w:noProof/>
            <w:webHidden/>
          </w:rPr>
          <w:fldChar w:fldCharType="separate"/>
        </w:r>
        <w:r w:rsidR="00927164">
          <w:rPr>
            <w:noProof/>
            <w:webHidden/>
          </w:rPr>
          <w:t>10</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83" w:history="1">
        <w:r w:rsidRPr="00FD016B">
          <w:rPr>
            <w:rStyle w:val="Hyperlink"/>
            <w:noProof/>
            <w:lang w:bidi="hi-IN"/>
          </w:rPr>
          <w:t>(2)  Ladders.</w:t>
        </w:r>
        <w:r>
          <w:rPr>
            <w:noProof/>
            <w:webHidden/>
          </w:rPr>
          <w:tab/>
        </w:r>
        <w:r>
          <w:rPr>
            <w:noProof/>
            <w:webHidden/>
          </w:rPr>
          <w:fldChar w:fldCharType="begin"/>
        </w:r>
        <w:r>
          <w:rPr>
            <w:noProof/>
            <w:webHidden/>
          </w:rPr>
          <w:instrText xml:space="preserve"> PAGEREF _Toc500423083 \h </w:instrText>
        </w:r>
        <w:r>
          <w:rPr>
            <w:noProof/>
            <w:webHidden/>
          </w:rPr>
        </w:r>
        <w:r>
          <w:rPr>
            <w:noProof/>
            <w:webHidden/>
          </w:rPr>
          <w:fldChar w:fldCharType="separate"/>
        </w:r>
        <w:r w:rsidR="00927164">
          <w:rPr>
            <w:noProof/>
            <w:webHidden/>
          </w:rPr>
          <w:t>11</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84" w:history="1">
        <w:r w:rsidRPr="00FD016B">
          <w:rPr>
            <w:rStyle w:val="Hyperlink"/>
            <w:noProof/>
            <w:lang w:bidi="hi-IN"/>
          </w:rPr>
          <w:t>(3)  Requirements for Elevated Tanks.</w:t>
        </w:r>
        <w:r>
          <w:rPr>
            <w:noProof/>
            <w:webHidden/>
          </w:rPr>
          <w:tab/>
        </w:r>
        <w:r>
          <w:rPr>
            <w:noProof/>
            <w:webHidden/>
          </w:rPr>
          <w:fldChar w:fldCharType="begin"/>
        </w:r>
        <w:r>
          <w:rPr>
            <w:noProof/>
            <w:webHidden/>
          </w:rPr>
          <w:instrText xml:space="preserve"> PAGEREF _Toc500423084 \h </w:instrText>
        </w:r>
        <w:r>
          <w:rPr>
            <w:noProof/>
            <w:webHidden/>
          </w:rPr>
        </w:r>
        <w:r>
          <w:rPr>
            <w:noProof/>
            <w:webHidden/>
          </w:rPr>
          <w:fldChar w:fldCharType="separate"/>
        </w:r>
        <w:r w:rsidR="00927164">
          <w:rPr>
            <w:noProof/>
            <w:webHidden/>
          </w:rPr>
          <w:t>11</w:t>
        </w:r>
        <w:r>
          <w:rPr>
            <w:noProof/>
            <w:webHidden/>
          </w:rPr>
          <w:fldChar w:fldCharType="end"/>
        </w:r>
      </w:hyperlink>
    </w:p>
    <w:p w:rsidR="00DE7D4B" w:rsidRDefault="00DE7D4B">
      <w:pPr>
        <w:pStyle w:val="TOC2"/>
        <w:tabs>
          <w:tab w:val="right" w:leader="dot" w:pos="9350"/>
        </w:tabs>
        <w:rPr>
          <w:rFonts w:asciiTheme="minorHAnsi" w:eastAsiaTheme="minorEastAsia" w:hAnsiTheme="minorHAnsi" w:cstheme="minorBidi"/>
          <w:b w:val="0"/>
          <w:noProof/>
          <w:sz w:val="22"/>
          <w:szCs w:val="22"/>
        </w:rPr>
      </w:pPr>
      <w:hyperlink w:anchor="_Toc500423085" w:history="1">
        <w:r w:rsidRPr="00FD016B">
          <w:rPr>
            <w:rStyle w:val="Hyperlink"/>
            <w:noProof/>
            <w:lang w:bidi="hi-IN"/>
          </w:rPr>
          <w:t>R309-545-19. Disinfection.</w:t>
        </w:r>
        <w:r>
          <w:rPr>
            <w:noProof/>
            <w:webHidden/>
          </w:rPr>
          <w:tab/>
        </w:r>
        <w:r>
          <w:rPr>
            <w:noProof/>
            <w:webHidden/>
          </w:rPr>
          <w:fldChar w:fldCharType="begin"/>
        </w:r>
        <w:r>
          <w:rPr>
            <w:noProof/>
            <w:webHidden/>
          </w:rPr>
          <w:instrText xml:space="preserve"> PAGEREF _Toc500423085 \h </w:instrText>
        </w:r>
        <w:r>
          <w:rPr>
            <w:noProof/>
            <w:webHidden/>
          </w:rPr>
        </w:r>
        <w:r>
          <w:rPr>
            <w:noProof/>
            <w:webHidden/>
          </w:rPr>
          <w:fldChar w:fldCharType="separate"/>
        </w:r>
        <w:r w:rsidR="00927164">
          <w:rPr>
            <w:noProof/>
            <w:webHidden/>
          </w:rPr>
          <w:t>11</w:t>
        </w:r>
        <w:r>
          <w:rPr>
            <w:noProof/>
            <w:webHidden/>
          </w:rPr>
          <w:fldChar w:fldCharType="end"/>
        </w:r>
      </w:hyperlink>
    </w:p>
    <w:p w:rsidR="00DE7D4B" w:rsidRDefault="00DE7D4B">
      <w:pPr>
        <w:pStyle w:val="TOC2"/>
        <w:tabs>
          <w:tab w:val="right" w:leader="dot" w:pos="9350"/>
        </w:tabs>
        <w:rPr>
          <w:rFonts w:asciiTheme="minorHAnsi" w:eastAsiaTheme="minorEastAsia" w:hAnsiTheme="minorHAnsi" w:cstheme="minorBidi"/>
          <w:b w:val="0"/>
          <w:noProof/>
          <w:sz w:val="22"/>
          <w:szCs w:val="22"/>
        </w:rPr>
      </w:pPr>
      <w:hyperlink w:anchor="_Toc500423086" w:history="1">
        <w:r w:rsidRPr="00FD016B">
          <w:rPr>
            <w:rStyle w:val="Hyperlink"/>
            <w:noProof/>
            <w:lang w:bidi="hi-IN"/>
          </w:rPr>
          <w:t>R309-545-20. Tank Standards.</w:t>
        </w:r>
        <w:r>
          <w:rPr>
            <w:noProof/>
            <w:webHidden/>
          </w:rPr>
          <w:tab/>
        </w:r>
        <w:r>
          <w:rPr>
            <w:noProof/>
            <w:webHidden/>
          </w:rPr>
          <w:fldChar w:fldCharType="begin"/>
        </w:r>
        <w:r>
          <w:rPr>
            <w:noProof/>
            <w:webHidden/>
          </w:rPr>
          <w:instrText xml:space="preserve"> PAGEREF _Toc500423086 \h </w:instrText>
        </w:r>
        <w:r>
          <w:rPr>
            <w:noProof/>
            <w:webHidden/>
          </w:rPr>
        </w:r>
        <w:r>
          <w:rPr>
            <w:noProof/>
            <w:webHidden/>
          </w:rPr>
          <w:fldChar w:fldCharType="separate"/>
        </w:r>
        <w:r w:rsidR="00927164">
          <w:rPr>
            <w:noProof/>
            <w:webHidden/>
          </w:rPr>
          <w:t>11</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87" w:history="1">
        <w:r w:rsidRPr="00FD016B">
          <w:rPr>
            <w:rStyle w:val="Hyperlink"/>
            <w:noProof/>
            <w:lang w:bidi="hi-IN"/>
          </w:rPr>
          <w:t>(1)  AWWA Standards.</w:t>
        </w:r>
        <w:r>
          <w:rPr>
            <w:noProof/>
            <w:webHidden/>
          </w:rPr>
          <w:tab/>
        </w:r>
        <w:r>
          <w:rPr>
            <w:noProof/>
            <w:webHidden/>
          </w:rPr>
          <w:fldChar w:fldCharType="begin"/>
        </w:r>
        <w:r>
          <w:rPr>
            <w:noProof/>
            <w:webHidden/>
          </w:rPr>
          <w:instrText xml:space="preserve"> PAGEREF _Toc500423087 \h </w:instrText>
        </w:r>
        <w:r>
          <w:rPr>
            <w:noProof/>
            <w:webHidden/>
          </w:rPr>
        </w:r>
        <w:r>
          <w:rPr>
            <w:noProof/>
            <w:webHidden/>
          </w:rPr>
          <w:fldChar w:fldCharType="separate"/>
        </w:r>
        <w:r w:rsidR="00927164">
          <w:rPr>
            <w:noProof/>
            <w:webHidden/>
          </w:rPr>
          <w:t>11</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88" w:history="1">
        <w:r w:rsidRPr="00FD016B">
          <w:rPr>
            <w:rStyle w:val="Hyperlink"/>
            <w:noProof/>
            <w:lang w:bidi="hi-IN"/>
          </w:rPr>
          <w:t>(2)  NSF International Standards.</w:t>
        </w:r>
        <w:r>
          <w:rPr>
            <w:noProof/>
            <w:webHidden/>
          </w:rPr>
          <w:tab/>
        </w:r>
        <w:r>
          <w:rPr>
            <w:noProof/>
            <w:webHidden/>
          </w:rPr>
          <w:fldChar w:fldCharType="begin"/>
        </w:r>
        <w:r>
          <w:rPr>
            <w:noProof/>
            <w:webHidden/>
          </w:rPr>
          <w:instrText xml:space="preserve"> PAGEREF _Toc500423088 \h </w:instrText>
        </w:r>
        <w:r>
          <w:rPr>
            <w:noProof/>
            <w:webHidden/>
          </w:rPr>
        </w:r>
        <w:r>
          <w:rPr>
            <w:noProof/>
            <w:webHidden/>
          </w:rPr>
          <w:fldChar w:fldCharType="separate"/>
        </w:r>
        <w:r w:rsidR="00927164">
          <w:rPr>
            <w:noProof/>
            <w:webHidden/>
          </w:rPr>
          <w:t>12</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89" w:history="1">
        <w:r w:rsidRPr="00FD016B">
          <w:rPr>
            <w:rStyle w:val="Hyperlink"/>
            <w:noProof/>
            <w:lang w:bidi="hi-IN"/>
          </w:rPr>
          <w:t>(3)  Utah OSHA.</w:t>
        </w:r>
        <w:r>
          <w:rPr>
            <w:noProof/>
            <w:webHidden/>
          </w:rPr>
          <w:tab/>
        </w:r>
        <w:r>
          <w:rPr>
            <w:noProof/>
            <w:webHidden/>
          </w:rPr>
          <w:fldChar w:fldCharType="begin"/>
        </w:r>
        <w:r>
          <w:rPr>
            <w:noProof/>
            <w:webHidden/>
          </w:rPr>
          <w:instrText xml:space="preserve"> PAGEREF _Toc500423089 \h </w:instrText>
        </w:r>
        <w:r>
          <w:rPr>
            <w:noProof/>
            <w:webHidden/>
          </w:rPr>
        </w:r>
        <w:r>
          <w:rPr>
            <w:noProof/>
            <w:webHidden/>
          </w:rPr>
          <w:fldChar w:fldCharType="separate"/>
        </w:r>
        <w:r w:rsidR="00927164">
          <w:rPr>
            <w:noProof/>
            <w:webHidden/>
          </w:rPr>
          <w:t>12</w:t>
        </w:r>
        <w:r>
          <w:rPr>
            <w:noProof/>
            <w:webHidden/>
          </w:rPr>
          <w:fldChar w:fldCharType="end"/>
        </w:r>
      </w:hyperlink>
    </w:p>
    <w:p w:rsidR="00DE7D4B" w:rsidRDefault="00DE7D4B">
      <w:pPr>
        <w:pStyle w:val="TOC2"/>
        <w:tabs>
          <w:tab w:val="right" w:leader="dot" w:pos="9350"/>
        </w:tabs>
        <w:rPr>
          <w:rFonts w:asciiTheme="minorHAnsi" w:eastAsiaTheme="minorEastAsia" w:hAnsiTheme="minorHAnsi" w:cstheme="minorBidi"/>
          <w:b w:val="0"/>
          <w:noProof/>
          <w:sz w:val="22"/>
          <w:szCs w:val="22"/>
        </w:rPr>
      </w:pPr>
      <w:hyperlink w:anchor="_Toc500423090" w:history="1">
        <w:r w:rsidRPr="00FD016B">
          <w:rPr>
            <w:rStyle w:val="Hyperlink"/>
            <w:noProof/>
            <w:lang w:bidi="hi-IN"/>
          </w:rPr>
          <w:t>R309-545-21. Operation and Maintenance of Storage Tanks.</w:t>
        </w:r>
        <w:r>
          <w:rPr>
            <w:noProof/>
            <w:webHidden/>
          </w:rPr>
          <w:tab/>
        </w:r>
        <w:r>
          <w:rPr>
            <w:noProof/>
            <w:webHidden/>
          </w:rPr>
          <w:fldChar w:fldCharType="begin"/>
        </w:r>
        <w:r>
          <w:rPr>
            <w:noProof/>
            <w:webHidden/>
          </w:rPr>
          <w:instrText xml:space="preserve"> PAGEREF _Toc500423090 \h </w:instrText>
        </w:r>
        <w:r>
          <w:rPr>
            <w:noProof/>
            <w:webHidden/>
          </w:rPr>
        </w:r>
        <w:r>
          <w:rPr>
            <w:noProof/>
            <w:webHidden/>
          </w:rPr>
          <w:fldChar w:fldCharType="separate"/>
        </w:r>
        <w:r w:rsidR="00927164">
          <w:rPr>
            <w:noProof/>
            <w:webHidden/>
          </w:rPr>
          <w:t>12</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91" w:history="1">
        <w:r w:rsidRPr="00FD016B">
          <w:rPr>
            <w:rStyle w:val="Hyperlink"/>
            <w:noProof/>
            <w:lang w:bidi="hi-IN"/>
          </w:rPr>
          <w:t>(1)  Inspection and Cleaning.</w:t>
        </w:r>
        <w:r>
          <w:rPr>
            <w:noProof/>
            <w:webHidden/>
          </w:rPr>
          <w:tab/>
        </w:r>
        <w:r>
          <w:rPr>
            <w:noProof/>
            <w:webHidden/>
          </w:rPr>
          <w:fldChar w:fldCharType="begin"/>
        </w:r>
        <w:r>
          <w:rPr>
            <w:noProof/>
            <w:webHidden/>
          </w:rPr>
          <w:instrText xml:space="preserve"> PAGEREF _Toc500423091 \h </w:instrText>
        </w:r>
        <w:r>
          <w:rPr>
            <w:noProof/>
            <w:webHidden/>
          </w:rPr>
        </w:r>
        <w:r>
          <w:rPr>
            <w:noProof/>
            <w:webHidden/>
          </w:rPr>
          <w:fldChar w:fldCharType="separate"/>
        </w:r>
        <w:r w:rsidR="00927164">
          <w:rPr>
            <w:noProof/>
            <w:webHidden/>
          </w:rPr>
          <w:t>12</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92" w:history="1">
        <w:r w:rsidRPr="00FD016B">
          <w:rPr>
            <w:rStyle w:val="Hyperlink"/>
            <w:noProof/>
            <w:lang w:bidi="hi-IN"/>
          </w:rPr>
          <w:t>(2)  Recoating or Repairing.</w:t>
        </w:r>
        <w:r>
          <w:rPr>
            <w:noProof/>
            <w:webHidden/>
          </w:rPr>
          <w:tab/>
        </w:r>
        <w:r>
          <w:rPr>
            <w:noProof/>
            <w:webHidden/>
          </w:rPr>
          <w:fldChar w:fldCharType="begin"/>
        </w:r>
        <w:r>
          <w:rPr>
            <w:noProof/>
            <w:webHidden/>
          </w:rPr>
          <w:instrText xml:space="preserve"> PAGEREF _Toc500423092 \h </w:instrText>
        </w:r>
        <w:r>
          <w:rPr>
            <w:noProof/>
            <w:webHidden/>
          </w:rPr>
        </w:r>
        <w:r>
          <w:rPr>
            <w:noProof/>
            <w:webHidden/>
          </w:rPr>
          <w:fldChar w:fldCharType="separate"/>
        </w:r>
        <w:r w:rsidR="00927164">
          <w:rPr>
            <w:noProof/>
            <w:webHidden/>
          </w:rPr>
          <w:t>12</w:t>
        </w:r>
        <w:r>
          <w:rPr>
            <w:noProof/>
            <w:webHidden/>
          </w:rPr>
          <w:fldChar w:fldCharType="end"/>
        </w:r>
      </w:hyperlink>
    </w:p>
    <w:p w:rsidR="00DE7D4B" w:rsidRDefault="00DE7D4B">
      <w:pPr>
        <w:pStyle w:val="TOC3"/>
        <w:tabs>
          <w:tab w:val="right" w:leader="dot" w:pos="9350"/>
        </w:tabs>
        <w:rPr>
          <w:rFonts w:asciiTheme="minorHAnsi" w:eastAsiaTheme="minorEastAsia" w:hAnsiTheme="minorHAnsi" w:cstheme="minorBidi"/>
          <w:noProof/>
          <w:sz w:val="22"/>
          <w:szCs w:val="22"/>
        </w:rPr>
      </w:pPr>
      <w:hyperlink w:anchor="_Toc500423093" w:history="1">
        <w:r w:rsidRPr="00FD016B">
          <w:rPr>
            <w:rStyle w:val="Hyperlink"/>
            <w:noProof/>
            <w:lang w:bidi="hi-IN"/>
          </w:rPr>
          <w:t>(3)  Seasonal Use.</w:t>
        </w:r>
        <w:r>
          <w:rPr>
            <w:noProof/>
            <w:webHidden/>
          </w:rPr>
          <w:tab/>
        </w:r>
        <w:r>
          <w:rPr>
            <w:noProof/>
            <w:webHidden/>
          </w:rPr>
          <w:fldChar w:fldCharType="begin"/>
        </w:r>
        <w:r>
          <w:rPr>
            <w:noProof/>
            <w:webHidden/>
          </w:rPr>
          <w:instrText xml:space="preserve"> PAGEREF _Toc500423093 \h </w:instrText>
        </w:r>
        <w:r>
          <w:rPr>
            <w:noProof/>
            <w:webHidden/>
          </w:rPr>
        </w:r>
        <w:r>
          <w:rPr>
            <w:noProof/>
            <w:webHidden/>
          </w:rPr>
          <w:fldChar w:fldCharType="separate"/>
        </w:r>
        <w:r w:rsidR="00927164">
          <w:rPr>
            <w:noProof/>
            <w:webHidden/>
          </w:rPr>
          <w:t>12</w:t>
        </w:r>
        <w:r>
          <w:rPr>
            <w:noProof/>
            <w:webHidden/>
          </w:rPr>
          <w:fldChar w:fldCharType="end"/>
        </w:r>
      </w:hyperlink>
    </w:p>
    <w:p w:rsidR="00004019" w:rsidRDefault="00013DCD" w:rsidP="00D94574">
      <w:pPr>
        <w:pStyle w:val="Heading1"/>
        <w:numPr>
          <w:ilvl w:val="0"/>
          <w:numId w:val="2"/>
        </w:numPr>
        <w:jc w:val="left"/>
      </w:pPr>
      <w:r>
        <w:fldChar w:fldCharType="end"/>
      </w:r>
      <w:r>
        <w:br w:type="page"/>
      </w:r>
      <w:proofErr w:type="gramStart"/>
      <w:r w:rsidR="00004019">
        <w:lastRenderedPageBreak/>
        <w:t>R309-545</w:t>
      </w:r>
      <w:r w:rsidR="00B368BD">
        <w:t>.</w:t>
      </w:r>
      <w:proofErr w:type="gramEnd"/>
      <w:r w:rsidR="00B368BD">
        <w:t xml:space="preserve"> </w:t>
      </w:r>
      <w:r w:rsidR="00004019">
        <w:t>Facility Design and Operation:  Drinking Water Storage Tanks.</w:t>
      </w:r>
    </w:p>
    <w:p w:rsidR="00004019" w:rsidRDefault="00004019" w:rsidP="00D94574">
      <w:pPr>
        <w:pStyle w:val="Heading2"/>
        <w:numPr>
          <w:ilvl w:val="1"/>
          <w:numId w:val="2"/>
        </w:numPr>
        <w:tabs>
          <w:tab w:val="left" w:pos="576"/>
        </w:tabs>
        <w:jc w:val="left"/>
        <w:rPr>
          <w:rFonts w:ascii="Times New Roman" w:eastAsia="Times New Roman" w:hAnsi="Times New Roman" w:cs="Times New Roman"/>
          <w:sz w:val="20"/>
          <w:szCs w:val="20"/>
        </w:rPr>
      </w:pPr>
      <w:bookmarkStart w:id="2" w:name="_Toc500423027"/>
      <w:proofErr w:type="gramStart"/>
      <w:r>
        <w:t>R309-545-1</w:t>
      </w:r>
      <w:r w:rsidR="00B368BD">
        <w:t>.</w:t>
      </w:r>
      <w:proofErr w:type="gramEnd"/>
      <w:r w:rsidR="00B368BD">
        <w:t xml:space="preserve"> </w:t>
      </w:r>
      <w:proofErr w:type="gramStart"/>
      <w:r>
        <w:t>Purpose.</w:t>
      </w:r>
      <w:bookmarkEnd w:id="2"/>
      <w:proofErr w:type="gramEnd"/>
    </w:p>
    <w:p w:rsidR="00004019" w:rsidRPr="00ED52ED" w:rsidRDefault="00004019" w:rsidP="00D94574">
      <w:pPr>
        <w:jc w:val="left"/>
        <w:rPr>
          <w:sz w:val="24"/>
        </w:rPr>
      </w:pPr>
      <w:r w:rsidRPr="00ED52ED">
        <w:rPr>
          <w:rFonts w:ascii="Times New Roman" w:eastAsia="Times New Roman" w:hAnsi="Times New Roman" w:cs="Times New Roman"/>
          <w:sz w:val="24"/>
        </w:rPr>
        <w:t>The purpose of this rule is to provide specific requirements for public drinking water storage tanks</w:t>
      </w:r>
      <w:r w:rsidR="00B368BD" w:rsidRPr="00ED52ED">
        <w:rPr>
          <w:rFonts w:ascii="Times New Roman" w:eastAsia="Times New Roman" w:hAnsi="Times New Roman" w:cs="Times New Roman"/>
          <w:sz w:val="24"/>
        </w:rPr>
        <w:t xml:space="preserve">. </w:t>
      </w:r>
      <w:r w:rsidRPr="00ED52ED">
        <w:rPr>
          <w:rFonts w:ascii="Times New Roman" w:eastAsia="Times New Roman" w:hAnsi="Times New Roman" w:cs="Times New Roman"/>
          <w:sz w:val="24"/>
        </w:rPr>
        <w:t>It is intended to be applied in conjunction with other rules, specifically R309-500 through R309-550</w:t>
      </w:r>
      <w:r w:rsidR="00B368BD" w:rsidRPr="00ED52ED">
        <w:rPr>
          <w:rFonts w:ascii="Times New Roman" w:eastAsia="Times New Roman" w:hAnsi="Times New Roman" w:cs="Times New Roman"/>
          <w:sz w:val="24"/>
        </w:rPr>
        <w:t xml:space="preserve">. </w:t>
      </w:r>
      <w:r w:rsidRPr="00ED52ED">
        <w:rPr>
          <w:rFonts w:ascii="Times New Roman" w:eastAsia="Times New Roman" w:hAnsi="Times New Roman" w:cs="Times New Roman"/>
          <w:sz w:val="24"/>
        </w:rPr>
        <w:t>Collectively, these rules govern the design, construction, operation</w:t>
      </w:r>
      <w:r w:rsidR="00B977E5">
        <w:rPr>
          <w:rFonts w:ascii="Times New Roman" w:eastAsia="Times New Roman" w:hAnsi="Times New Roman" w:cs="Times New Roman"/>
          <w:sz w:val="24"/>
        </w:rPr>
        <w:t>,</w:t>
      </w:r>
      <w:r w:rsidRPr="00ED52ED">
        <w:rPr>
          <w:rFonts w:ascii="Times New Roman" w:eastAsia="Times New Roman" w:hAnsi="Times New Roman" w:cs="Times New Roman"/>
          <w:sz w:val="24"/>
        </w:rPr>
        <w:t xml:space="preserve"> and maintenance of public drinking water system facilities</w:t>
      </w:r>
      <w:r w:rsidR="00B368BD" w:rsidRPr="00ED52ED">
        <w:rPr>
          <w:rFonts w:ascii="Times New Roman" w:eastAsia="Times New Roman" w:hAnsi="Times New Roman" w:cs="Times New Roman"/>
          <w:sz w:val="24"/>
        </w:rPr>
        <w:t xml:space="preserve">. </w:t>
      </w:r>
      <w:r w:rsidRPr="00ED52ED">
        <w:rPr>
          <w:rFonts w:ascii="Times New Roman" w:eastAsia="Times New Roman" w:hAnsi="Times New Roman" w:cs="Times New Roman"/>
          <w:sz w:val="24"/>
        </w:rPr>
        <w:t xml:space="preserve">These rules are intended to assure that facilities are reliably capable of supplying </w:t>
      </w:r>
      <w:r w:rsidR="00382EFC">
        <w:rPr>
          <w:rFonts w:ascii="Times New Roman" w:eastAsia="Times New Roman" w:hAnsi="Times New Roman" w:cs="Times New Roman"/>
          <w:sz w:val="24"/>
        </w:rPr>
        <w:t xml:space="preserve">water in </w:t>
      </w:r>
      <w:r w:rsidRPr="00ED52ED">
        <w:rPr>
          <w:rFonts w:ascii="Times New Roman" w:eastAsia="Times New Roman" w:hAnsi="Times New Roman" w:cs="Times New Roman"/>
          <w:sz w:val="24"/>
        </w:rPr>
        <w:t>adequate quantities</w:t>
      </w:r>
      <w:r w:rsidR="00B977E5">
        <w:rPr>
          <w:rFonts w:ascii="Times New Roman" w:eastAsia="Times New Roman" w:hAnsi="Times New Roman" w:cs="Times New Roman"/>
          <w:sz w:val="24"/>
        </w:rPr>
        <w:t>,</w:t>
      </w:r>
      <w:r w:rsidRPr="00ED52ED">
        <w:rPr>
          <w:rFonts w:ascii="Times New Roman" w:eastAsia="Times New Roman" w:hAnsi="Times New Roman" w:cs="Times New Roman"/>
          <w:sz w:val="24"/>
        </w:rPr>
        <w:t xml:space="preserve"> which consistently meet</w:t>
      </w:r>
      <w:r w:rsidR="00D53C00">
        <w:rPr>
          <w:rFonts w:ascii="Times New Roman" w:eastAsia="Times New Roman" w:hAnsi="Times New Roman" w:cs="Times New Roman"/>
          <w:sz w:val="24"/>
        </w:rPr>
        <w:t>ing</w:t>
      </w:r>
      <w:r w:rsidRPr="00ED52ED">
        <w:rPr>
          <w:rFonts w:ascii="Times New Roman" w:eastAsia="Times New Roman" w:hAnsi="Times New Roman" w:cs="Times New Roman"/>
          <w:sz w:val="24"/>
        </w:rPr>
        <w:t xml:space="preserve"> applicable drinking water quality requirements </w:t>
      </w:r>
      <w:proofErr w:type="gramStart"/>
      <w:r w:rsidRPr="00ED52ED">
        <w:rPr>
          <w:rFonts w:ascii="Times New Roman" w:eastAsia="Times New Roman" w:hAnsi="Times New Roman" w:cs="Times New Roman"/>
          <w:sz w:val="24"/>
        </w:rPr>
        <w:t>and  not</w:t>
      </w:r>
      <w:proofErr w:type="gramEnd"/>
      <w:r w:rsidRPr="00ED52ED">
        <w:rPr>
          <w:rFonts w:ascii="Times New Roman" w:eastAsia="Times New Roman" w:hAnsi="Times New Roman" w:cs="Times New Roman"/>
          <w:sz w:val="24"/>
        </w:rPr>
        <w:t xml:space="preserve"> </w:t>
      </w:r>
      <w:r w:rsidR="00382EFC" w:rsidRPr="00ED52ED">
        <w:rPr>
          <w:rFonts w:ascii="Times New Roman" w:eastAsia="Times New Roman" w:hAnsi="Times New Roman" w:cs="Times New Roman"/>
          <w:sz w:val="24"/>
        </w:rPr>
        <w:t>pos</w:t>
      </w:r>
      <w:r w:rsidR="00382EFC">
        <w:rPr>
          <w:rFonts w:ascii="Times New Roman" w:eastAsia="Times New Roman" w:hAnsi="Times New Roman" w:cs="Times New Roman"/>
          <w:sz w:val="24"/>
        </w:rPr>
        <w:t>ing</w:t>
      </w:r>
      <w:r w:rsidR="00382EFC" w:rsidRPr="00ED52ED">
        <w:rPr>
          <w:rFonts w:ascii="Times New Roman" w:eastAsia="Times New Roman" w:hAnsi="Times New Roman" w:cs="Times New Roman"/>
          <w:sz w:val="24"/>
        </w:rPr>
        <w:t xml:space="preserve"> </w:t>
      </w:r>
      <w:r w:rsidRPr="00ED52ED">
        <w:rPr>
          <w:rFonts w:ascii="Times New Roman" w:eastAsia="Times New Roman" w:hAnsi="Times New Roman" w:cs="Times New Roman"/>
          <w:sz w:val="24"/>
        </w:rPr>
        <w:t>a threat to general public health.</w:t>
      </w:r>
    </w:p>
    <w:p w:rsidR="00004019" w:rsidRDefault="00004019" w:rsidP="00D94574">
      <w:pPr>
        <w:jc w:val="left"/>
      </w:pPr>
    </w:p>
    <w:p w:rsidR="00004019" w:rsidRDefault="00004019" w:rsidP="00D94574">
      <w:pPr>
        <w:pStyle w:val="Heading2"/>
        <w:numPr>
          <w:ilvl w:val="1"/>
          <w:numId w:val="2"/>
        </w:numPr>
        <w:tabs>
          <w:tab w:val="left" w:pos="576"/>
        </w:tabs>
        <w:jc w:val="left"/>
        <w:rPr>
          <w:rFonts w:ascii="Times New Roman" w:eastAsia="Times New Roman" w:hAnsi="Times New Roman" w:cs="Times New Roman"/>
          <w:sz w:val="20"/>
          <w:szCs w:val="20"/>
        </w:rPr>
      </w:pPr>
      <w:bookmarkStart w:id="3" w:name="_Toc500423028"/>
      <w:proofErr w:type="gramStart"/>
      <w:r>
        <w:t>R309-545-2</w:t>
      </w:r>
      <w:r w:rsidR="00B368BD">
        <w:t>.</w:t>
      </w:r>
      <w:proofErr w:type="gramEnd"/>
      <w:r w:rsidR="00B368BD">
        <w:t xml:space="preserve"> </w:t>
      </w:r>
      <w:proofErr w:type="gramStart"/>
      <w:r>
        <w:t>Authority.</w:t>
      </w:r>
      <w:bookmarkEnd w:id="3"/>
      <w:proofErr w:type="gramEnd"/>
    </w:p>
    <w:p w:rsidR="00004019" w:rsidRPr="00ED52ED" w:rsidRDefault="00004019" w:rsidP="00D94574">
      <w:pPr>
        <w:jc w:val="left"/>
        <w:rPr>
          <w:rFonts w:ascii="Times New Roman" w:eastAsia="Times New Roman" w:hAnsi="Times New Roman" w:cs="Times New Roman"/>
          <w:sz w:val="24"/>
        </w:rPr>
      </w:pPr>
      <w:r w:rsidRPr="00ED52ED">
        <w:rPr>
          <w:rFonts w:ascii="Times New Roman" w:eastAsia="Times New Roman" w:hAnsi="Times New Roman" w:cs="Times New Roman"/>
          <w:sz w:val="24"/>
        </w:rPr>
        <w:t>This rule is promulgated by the Drinking Water Board as authorized by Title 19, Environmental Quality Code, Chapter 4, Safe Drinking Water Act, Subsection 104(1)(a)(ii) of the Utah Code</w:t>
      </w:r>
      <w:r w:rsidR="00B46EB4">
        <w:rPr>
          <w:rFonts w:ascii="Times New Roman" w:eastAsia="Times New Roman" w:hAnsi="Times New Roman" w:cs="Times New Roman"/>
          <w:sz w:val="24"/>
        </w:rPr>
        <w:t>,</w:t>
      </w:r>
      <w:r w:rsidRPr="00ED52ED">
        <w:rPr>
          <w:rFonts w:ascii="Times New Roman" w:eastAsia="Times New Roman" w:hAnsi="Times New Roman" w:cs="Times New Roman"/>
          <w:sz w:val="24"/>
        </w:rPr>
        <w:t xml:space="preserve"> and in accordance with Title 63G, Chapter 3 of the same, known as the Administrative Rulemaking Act.</w:t>
      </w:r>
    </w:p>
    <w:p w:rsidR="00004019" w:rsidRDefault="00004019" w:rsidP="00D94574">
      <w:pPr>
        <w:jc w:val="left"/>
      </w:pPr>
    </w:p>
    <w:p w:rsidR="00004019" w:rsidRDefault="00004019" w:rsidP="00D94574">
      <w:pPr>
        <w:pStyle w:val="Heading2"/>
        <w:numPr>
          <w:ilvl w:val="1"/>
          <w:numId w:val="2"/>
        </w:numPr>
        <w:tabs>
          <w:tab w:val="left" w:pos="576"/>
        </w:tabs>
        <w:jc w:val="left"/>
        <w:rPr>
          <w:rFonts w:ascii="Times New Roman" w:eastAsia="Times New Roman" w:hAnsi="Times New Roman" w:cs="Times New Roman"/>
          <w:sz w:val="18"/>
          <w:szCs w:val="18"/>
        </w:rPr>
      </w:pPr>
      <w:bookmarkStart w:id="4" w:name="_Toc500423029"/>
      <w:proofErr w:type="gramStart"/>
      <w:r>
        <w:t>R309-545-3</w:t>
      </w:r>
      <w:r w:rsidR="00B368BD">
        <w:t>.</w:t>
      </w:r>
      <w:proofErr w:type="gramEnd"/>
      <w:r w:rsidR="00B368BD">
        <w:t xml:space="preserve"> </w:t>
      </w:r>
      <w:proofErr w:type="gramStart"/>
      <w:r>
        <w:t>Definitions.</w:t>
      </w:r>
      <w:bookmarkEnd w:id="4"/>
      <w:proofErr w:type="gramEnd"/>
    </w:p>
    <w:p w:rsidR="00004019" w:rsidRPr="00ED52ED" w:rsidRDefault="00004019" w:rsidP="00D94574">
      <w:pPr>
        <w:jc w:val="left"/>
        <w:rPr>
          <w:rFonts w:ascii="Times New Roman" w:eastAsia="Times New Roman" w:hAnsi="Times New Roman" w:cs="Times New Roman"/>
          <w:sz w:val="24"/>
        </w:rPr>
      </w:pPr>
      <w:r w:rsidRPr="00ED52ED">
        <w:rPr>
          <w:rFonts w:ascii="Times New Roman" w:eastAsia="Times New Roman" w:hAnsi="Times New Roman" w:cs="Times New Roman"/>
          <w:sz w:val="24"/>
        </w:rPr>
        <w:t>Definitions for certain terms used in this rule are given in R309-110 but may be further clarified herein.</w:t>
      </w:r>
    </w:p>
    <w:p w:rsidR="00004019" w:rsidRDefault="00004019" w:rsidP="00D94574">
      <w:pPr>
        <w:jc w:val="left"/>
      </w:pPr>
    </w:p>
    <w:p w:rsidR="00004019" w:rsidRDefault="00004019" w:rsidP="00D94574">
      <w:pPr>
        <w:pStyle w:val="Heading2"/>
        <w:numPr>
          <w:ilvl w:val="1"/>
          <w:numId w:val="2"/>
        </w:numPr>
        <w:tabs>
          <w:tab w:val="left" w:pos="576"/>
        </w:tabs>
        <w:jc w:val="left"/>
        <w:rPr>
          <w:rFonts w:ascii="Times New Roman" w:eastAsia="Times New Roman" w:hAnsi="Times New Roman" w:cs="Times New Roman"/>
        </w:rPr>
      </w:pPr>
      <w:bookmarkStart w:id="5" w:name="_Toc500423030"/>
      <w:proofErr w:type="gramStart"/>
      <w:r>
        <w:t>R309-545-4</w:t>
      </w:r>
      <w:r w:rsidR="00B368BD">
        <w:t>.</w:t>
      </w:r>
      <w:proofErr w:type="gramEnd"/>
      <w:r w:rsidR="00B368BD">
        <w:t xml:space="preserve"> </w:t>
      </w:r>
      <w:proofErr w:type="gramStart"/>
      <w:r>
        <w:t>General.</w:t>
      </w:r>
      <w:bookmarkEnd w:id="5"/>
      <w:proofErr w:type="gramEnd"/>
    </w:p>
    <w:p w:rsidR="00004019" w:rsidRPr="00ED52ED" w:rsidRDefault="00004019" w:rsidP="00D94574">
      <w:pPr>
        <w:jc w:val="left"/>
        <w:rPr>
          <w:rFonts w:ascii="Times New Roman" w:eastAsia="Times New Roman" w:hAnsi="Times New Roman" w:cs="Times New Roman"/>
          <w:sz w:val="24"/>
        </w:rPr>
      </w:pPr>
      <w:r w:rsidRPr="00ED52ED">
        <w:rPr>
          <w:rFonts w:ascii="Times New Roman" w:eastAsia="Times New Roman" w:hAnsi="Times New Roman" w:cs="Times New Roman"/>
          <w:sz w:val="24"/>
        </w:rPr>
        <w:t xml:space="preserve">Storage for drinking water shall be provided as an integral part of each public drinking water system unless an exception to </w:t>
      </w:r>
      <w:r w:rsidR="001E638D">
        <w:rPr>
          <w:rFonts w:ascii="Times New Roman" w:eastAsia="Times New Roman" w:hAnsi="Times New Roman" w:cs="Times New Roman"/>
          <w:sz w:val="24"/>
        </w:rPr>
        <w:t xml:space="preserve">the </w:t>
      </w:r>
      <w:r w:rsidRPr="00ED52ED">
        <w:rPr>
          <w:rFonts w:ascii="Times New Roman" w:eastAsia="Times New Roman" w:hAnsi="Times New Roman" w:cs="Times New Roman"/>
          <w:sz w:val="24"/>
        </w:rPr>
        <w:t>rule is approved by the Director</w:t>
      </w:r>
      <w:r w:rsidR="00B368BD" w:rsidRPr="00ED52ED">
        <w:rPr>
          <w:rFonts w:ascii="Times New Roman" w:eastAsia="Times New Roman" w:hAnsi="Times New Roman" w:cs="Times New Roman"/>
          <w:sz w:val="24"/>
        </w:rPr>
        <w:t xml:space="preserve">. </w:t>
      </w:r>
      <w:r w:rsidRPr="00ED52ED">
        <w:rPr>
          <w:rFonts w:ascii="Times New Roman" w:eastAsia="Times New Roman" w:hAnsi="Times New Roman" w:cs="Times New Roman"/>
          <w:sz w:val="24"/>
        </w:rPr>
        <w:t>Pipeline volume in transmission or distribution lines shall not be considered part of any storage volumes.</w:t>
      </w:r>
    </w:p>
    <w:p w:rsidR="00004019" w:rsidRDefault="00004019" w:rsidP="00D94574">
      <w:pPr>
        <w:jc w:val="left"/>
      </w:pPr>
    </w:p>
    <w:p w:rsidR="00004019" w:rsidRDefault="00004019" w:rsidP="00D94574">
      <w:pPr>
        <w:pStyle w:val="Heading2"/>
        <w:numPr>
          <w:ilvl w:val="1"/>
          <w:numId w:val="2"/>
        </w:numPr>
        <w:tabs>
          <w:tab w:val="left" w:pos="576"/>
        </w:tabs>
        <w:jc w:val="left"/>
        <w:rPr>
          <w:rFonts w:ascii="Times New Roman" w:eastAsia="Times New Roman" w:hAnsi="Times New Roman" w:cs="Times New Roman"/>
        </w:rPr>
      </w:pPr>
      <w:bookmarkStart w:id="6" w:name="_Toc500423031"/>
      <w:proofErr w:type="gramStart"/>
      <w:r>
        <w:t>R309-545-5</w:t>
      </w:r>
      <w:r w:rsidR="00B368BD">
        <w:t>.</w:t>
      </w:r>
      <w:proofErr w:type="gramEnd"/>
      <w:r w:rsidR="00B368BD">
        <w:t xml:space="preserve"> </w:t>
      </w:r>
      <w:proofErr w:type="gramStart"/>
      <w:r>
        <w:t>Size of Tank(s).</w:t>
      </w:r>
      <w:bookmarkEnd w:id="6"/>
      <w:proofErr w:type="gramEnd"/>
    </w:p>
    <w:p w:rsidR="00004019" w:rsidRPr="00ED52ED" w:rsidRDefault="00E801C4" w:rsidP="00D94574">
      <w:pPr>
        <w:jc w:val="left"/>
        <w:rPr>
          <w:rFonts w:ascii="Times New Roman" w:eastAsia="Times New Roman" w:hAnsi="Times New Roman" w:cs="Times New Roman"/>
          <w:sz w:val="24"/>
        </w:rPr>
      </w:pPr>
      <w:r>
        <w:rPr>
          <w:rFonts w:ascii="Times New Roman" w:eastAsia="Times New Roman" w:hAnsi="Times New Roman" w:cs="Times New Roman"/>
          <w:sz w:val="24"/>
        </w:rPr>
        <w:t>S</w:t>
      </w:r>
      <w:r w:rsidR="00004019" w:rsidRPr="00ED52ED">
        <w:rPr>
          <w:rFonts w:ascii="Times New Roman" w:eastAsia="Times New Roman" w:hAnsi="Times New Roman" w:cs="Times New Roman"/>
          <w:sz w:val="24"/>
        </w:rPr>
        <w:t>torage tanks shall be sized in accordance with the required minimums of R309-510.</w:t>
      </w:r>
    </w:p>
    <w:p w:rsidR="008605C7" w:rsidRDefault="008605C7" w:rsidP="00D94574">
      <w:pPr>
        <w:numPr>
          <w:ilvl w:val="0"/>
          <w:numId w:val="2"/>
        </w:numPr>
        <w:jc w:val="left"/>
        <w:rPr>
          <w:b/>
          <w:bCs/>
          <w:i/>
          <w:iCs/>
        </w:rPr>
      </w:pPr>
    </w:p>
    <w:p w:rsidR="00004019" w:rsidRPr="00DE3F3B" w:rsidRDefault="00004019" w:rsidP="00D94574">
      <w:pPr>
        <w:pStyle w:val="Heading2"/>
        <w:numPr>
          <w:ilvl w:val="1"/>
          <w:numId w:val="2"/>
        </w:numPr>
        <w:tabs>
          <w:tab w:val="left" w:pos="576"/>
        </w:tabs>
        <w:jc w:val="left"/>
      </w:pPr>
      <w:bookmarkStart w:id="7" w:name="_Toc500423032"/>
      <w:proofErr w:type="gramStart"/>
      <w:r w:rsidRPr="00DE3F3B">
        <w:t>R309-545-6</w:t>
      </w:r>
      <w:r w:rsidR="00B368BD" w:rsidRPr="00DE3F3B">
        <w:t>.</w:t>
      </w:r>
      <w:proofErr w:type="gramEnd"/>
      <w:r w:rsidR="00B368BD" w:rsidRPr="00DE3F3B">
        <w:t xml:space="preserve"> </w:t>
      </w:r>
      <w:proofErr w:type="gramStart"/>
      <w:r w:rsidRPr="00DE3F3B">
        <w:t>Tank Material and Structural Adequacy.</w:t>
      </w:r>
      <w:bookmarkEnd w:id="7"/>
      <w:proofErr w:type="gramEnd"/>
    </w:p>
    <w:p w:rsidR="00004019" w:rsidRPr="00E03BA1" w:rsidRDefault="00004019" w:rsidP="00D94574">
      <w:pPr>
        <w:pStyle w:val="Heading3"/>
        <w:numPr>
          <w:ilvl w:val="2"/>
          <w:numId w:val="2"/>
        </w:numPr>
        <w:tabs>
          <w:tab w:val="left" w:pos="720"/>
        </w:tabs>
        <w:jc w:val="left"/>
        <w:rPr>
          <w:rFonts w:ascii="Times New Roman" w:eastAsia="Times New Roman" w:hAnsi="Times New Roman" w:cs="Times New Roman"/>
        </w:rPr>
      </w:pPr>
      <w:r w:rsidRPr="00E03BA1">
        <w:tab/>
      </w:r>
      <w:bookmarkStart w:id="8" w:name="_Toc500423033"/>
      <w:r w:rsidRPr="00E03BA1">
        <w:t>(1)  Materials.</w:t>
      </w:r>
      <w:bookmarkEnd w:id="8"/>
    </w:p>
    <w:p w:rsidR="00004019" w:rsidRPr="004F72C5" w:rsidRDefault="00004019" w:rsidP="00D94574">
      <w:pPr>
        <w:ind w:left="720"/>
        <w:jc w:val="left"/>
        <w:rPr>
          <w:rFonts w:ascii="Times New Roman" w:eastAsia="Times New Roman" w:hAnsi="Times New Roman" w:cs="Times New Roman"/>
          <w:sz w:val="24"/>
        </w:rPr>
      </w:pPr>
      <w:r w:rsidRPr="00866784">
        <w:rPr>
          <w:rFonts w:ascii="Times New Roman" w:eastAsia="Times New Roman" w:hAnsi="Times New Roman" w:cs="Times New Roman"/>
          <w:sz w:val="24"/>
        </w:rPr>
        <w:t xml:space="preserve">The materials used in drinking water storage </w:t>
      </w:r>
      <w:r w:rsidR="00B46EB4">
        <w:rPr>
          <w:rFonts w:ascii="Times New Roman" w:eastAsia="Times New Roman" w:hAnsi="Times New Roman" w:cs="Times New Roman"/>
          <w:sz w:val="24"/>
        </w:rPr>
        <w:t>tanks</w:t>
      </w:r>
      <w:r w:rsidR="00B46EB4" w:rsidRPr="00866784">
        <w:rPr>
          <w:rFonts w:ascii="Times New Roman" w:eastAsia="Times New Roman" w:hAnsi="Times New Roman" w:cs="Times New Roman"/>
          <w:sz w:val="24"/>
        </w:rPr>
        <w:t xml:space="preserve"> </w:t>
      </w:r>
      <w:r w:rsidRPr="00866784">
        <w:rPr>
          <w:rFonts w:ascii="Times New Roman" w:eastAsia="Times New Roman" w:hAnsi="Times New Roman" w:cs="Times New Roman"/>
          <w:sz w:val="24"/>
        </w:rPr>
        <w:t xml:space="preserve">shall provide stability and durability as well </w:t>
      </w:r>
      <w:r w:rsidRPr="00D202D5">
        <w:rPr>
          <w:rFonts w:ascii="Times New Roman" w:eastAsia="Times New Roman" w:hAnsi="Times New Roman" w:cs="Times New Roman"/>
          <w:sz w:val="24"/>
        </w:rPr>
        <w:t>as protect the quality of the stored water</w:t>
      </w:r>
      <w:r w:rsidR="00B368BD" w:rsidRPr="00D202D5">
        <w:rPr>
          <w:rFonts w:ascii="Times New Roman" w:eastAsia="Times New Roman" w:hAnsi="Times New Roman" w:cs="Times New Roman"/>
          <w:sz w:val="24"/>
        </w:rPr>
        <w:t xml:space="preserve">. </w:t>
      </w:r>
      <w:r w:rsidRPr="00D202D5">
        <w:rPr>
          <w:rFonts w:ascii="Times New Roman" w:eastAsia="Times New Roman" w:hAnsi="Times New Roman" w:cs="Times New Roman"/>
          <w:sz w:val="24"/>
        </w:rPr>
        <w:t>Steel tanks shall be constructed from new, previously unused</w:t>
      </w:r>
      <w:r w:rsidRPr="00B368BD">
        <w:rPr>
          <w:rFonts w:ascii="Times New Roman" w:eastAsia="Times New Roman" w:hAnsi="Times New Roman" w:cs="Times New Roman"/>
          <w:sz w:val="24"/>
        </w:rPr>
        <w:t xml:space="preserve"> plates and designed in accordance with AWWA Standard D100</w:t>
      </w:r>
      <w:r w:rsidR="00D31BC7" w:rsidRPr="004F72C5">
        <w:rPr>
          <w:rFonts w:ascii="Times New Roman" w:eastAsia="Times New Roman" w:hAnsi="Times New Roman" w:cs="Times New Roman"/>
          <w:sz w:val="24"/>
        </w:rPr>
        <w:t>-11</w:t>
      </w:r>
      <w:r w:rsidRPr="004F72C5">
        <w:rPr>
          <w:rFonts w:ascii="Times New Roman" w:eastAsia="Times New Roman" w:hAnsi="Times New Roman" w:cs="Times New Roman"/>
          <w:sz w:val="24"/>
        </w:rPr>
        <w:t>.</w:t>
      </w:r>
    </w:p>
    <w:p w:rsidR="00004019" w:rsidRPr="004F72C5" w:rsidRDefault="00004019" w:rsidP="00D94574">
      <w:pPr>
        <w:pStyle w:val="Heading3"/>
        <w:numPr>
          <w:ilvl w:val="2"/>
          <w:numId w:val="2"/>
        </w:numPr>
        <w:tabs>
          <w:tab w:val="left" w:pos="720"/>
        </w:tabs>
        <w:jc w:val="left"/>
        <w:rPr>
          <w:rFonts w:ascii="Times New Roman" w:eastAsia="Times New Roman" w:hAnsi="Times New Roman" w:cs="Times New Roman"/>
        </w:rPr>
      </w:pPr>
      <w:r w:rsidRPr="004F72C5">
        <w:tab/>
      </w:r>
      <w:bookmarkStart w:id="9" w:name="_Toc500423034"/>
      <w:r w:rsidRPr="004F72C5">
        <w:t>(2)  Structural Design.</w:t>
      </w:r>
      <w:bookmarkEnd w:id="9"/>
    </w:p>
    <w:p w:rsidR="00004019" w:rsidRPr="00DE3F3B" w:rsidRDefault="00004019" w:rsidP="00D94574">
      <w:pPr>
        <w:ind w:left="720"/>
        <w:jc w:val="left"/>
        <w:rPr>
          <w:rFonts w:ascii="Times New Roman" w:eastAsia="Times New Roman" w:hAnsi="Times New Roman" w:cs="Times New Roman"/>
          <w:sz w:val="24"/>
        </w:rPr>
      </w:pPr>
      <w:r w:rsidRPr="004F72C5">
        <w:rPr>
          <w:rFonts w:ascii="Times New Roman" w:eastAsia="Times New Roman" w:hAnsi="Times New Roman" w:cs="Times New Roman"/>
          <w:sz w:val="24"/>
        </w:rPr>
        <w:t xml:space="preserve">The structural design of drinking water storage </w:t>
      </w:r>
      <w:r w:rsidR="00E62379">
        <w:rPr>
          <w:rFonts w:ascii="Times New Roman" w:eastAsia="Times New Roman" w:hAnsi="Times New Roman" w:cs="Times New Roman"/>
          <w:sz w:val="24"/>
        </w:rPr>
        <w:t xml:space="preserve">tanks </w:t>
      </w:r>
      <w:r w:rsidRPr="004F72C5">
        <w:rPr>
          <w:rFonts w:ascii="Times New Roman" w:eastAsia="Times New Roman" w:hAnsi="Times New Roman" w:cs="Times New Roman"/>
          <w:sz w:val="24"/>
        </w:rPr>
        <w:t xml:space="preserve">shall be sufficient for the </w:t>
      </w:r>
      <w:r w:rsidRPr="004F72C5">
        <w:rPr>
          <w:rFonts w:ascii="Times New Roman" w:eastAsia="Times New Roman" w:hAnsi="Times New Roman" w:cs="Times New Roman"/>
          <w:sz w:val="24"/>
        </w:rPr>
        <w:lastRenderedPageBreak/>
        <w:t>environment in which they are located</w:t>
      </w:r>
      <w:r w:rsidR="00B368BD" w:rsidRPr="0016292A">
        <w:rPr>
          <w:rFonts w:ascii="Times New Roman" w:eastAsia="Times New Roman" w:hAnsi="Times New Roman" w:cs="Times New Roman"/>
          <w:sz w:val="24"/>
        </w:rPr>
        <w:t xml:space="preserve">. </w:t>
      </w:r>
    </w:p>
    <w:p w:rsidR="00004019" w:rsidRPr="00E03BA1" w:rsidRDefault="00004019" w:rsidP="00D94574">
      <w:pPr>
        <w:jc w:val="left"/>
      </w:pPr>
    </w:p>
    <w:p w:rsidR="008605C7" w:rsidRPr="00D202D5" w:rsidRDefault="008605C7" w:rsidP="00D94574">
      <w:pPr>
        <w:ind w:left="720"/>
        <w:jc w:val="left"/>
        <w:rPr>
          <w:rFonts w:ascii="Times New Roman" w:hAnsi="Times New Roman" w:cs="Times New Roman"/>
          <w:b/>
          <w:bCs/>
          <w:i/>
          <w:iCs/>
          <w:sz w:val="24"/>
        </w:rPr>
      </w:pPr>
      <w:r w:rsidRPr="00866784">
        <w:rPr>
          <w:rFonts w:ascii="Times New Roman" w:hAnsi="Times New Roman" w:cs="Times New Roman"/>
          <w:b/>
          <w:bCs/>
          <w:i/>
          <w:iCs/>
          <w:sz w:val="24"/>
        </w:rPr>
        <w:t>Guidance: Division review of plans and specifications for storage tanks does not include an evaluation of structu</w:t>
      </w:r>
      <w:r w:rsidRPr="00D202D5">
        <w:rPr>
          <w:rFonts w:ascii="Times New Roman" w:hAnsi="Times New Roman" w:cs="Times New Roman"/>
          <w:b/>
          <w:bCs/>
          <w:i/>
          <w:iCs/>
          <w:sz w:val="24"/>
        </w:rPr>
        <w:t xml:space="preserve">ral suitability. </w:t>
      </w:r>
      <w:r w:rsidR="00B46EB4" w:rsidRPr="00D202D5">
        <w:rPr>
          <w:rFonts w:ascii="Times New Roman" w:hAnsi="Times New Roman" w:cs="Times New Roman"/>
          <w:b/>
          <w:bCs/>
          <w:i/>
          <w:iCs/>
          <w:sz w:val="24"/>
        </w:rPr>
        <w:t>Certificat</w:t>
      </w:r>
      <w:r w:rsidR="00B46EB4">
        <w:rPr>
          <w:rFonts w:ascii="Times New Roman" w:hAnsi="Times New Roman" w:cs="Times New Roman"/>
          <w:b/>
          <w:bCs/>
          <w:i/>
          <w:iCs/>
          <w:sz w:val="24"/>
        </w:rPr>
        <w:t>ion</w:t>
      </w:r>
      <w:r w:rsidR="00B46EB4" w:rsidRPr="00D202D5">
        <w:rPr>
          <w:rFonts w:ascii="Times New Roman" w:hAnsi="Times New Roman" w:cs="Times New Roman"/>
          <w:b/>
          <w:bCs/>
          <w:i/>
          <w:iCs/>
          <w:sz w:val="24"/>
        </w:rPr>
        <w:t xml:space="preserve"> </w:t>
      </w:r>
      <w:r w:rsidRPr="00D202D5">
        <w:rPr>
          <w:rFonts w:ascii="Times New Roman" w:hAnsi="Times New Roman" w:cs="Times New Roman"/>
          <w:b/>
          <w:bCs/>
          <w:i/>
          <w:iCs/>
          <w:sz w:val="24"/>
        </w:rPr>
        <w:t>of structural adequacy may be requested from the design engineer before approval is granted.</w:t>
      </w:r>
    </w:p>
    <w:p w:rsidR="008605C7" w:rsidRPr="00714A6C" w:rsidRDefault="008605C7" w:rsidP="00D94574">
      <w:pPr>
        <w:jc w:val="left"/>
      </w:pPr>
    </w:p>
    <w:p w:rsidR="00004019" w:rsidRPr="00B368BD" w:rsidRDefault="00004019" w:rsidP="00D94574">
      <w:pPr>
        <w:pStyle w:val="Heading2"/>
        <w:numPr>
          <w:ilvl w:val="1"/>
          <w:numId w:val="2"/>
        </w:numPr>
        <w:tabs>
          <w:tab w:val="left" w:pos="576"/>
        </w:tabs>
        <w:jc w:val="left"/>
      </w:pPr>
      <w:bookmarkStart w:id="10" w:name="_Toc500423035"/>
      <w:proofErr w:type="gramStart"/>
      <w:r w:rsidRPr="00B368BD">
        <w:t>R309-545-7</w:t>
      </w:r>
      <w:r w:rsidR="00B368BD" w:rsidRPr="00B368BD">
        <w:t>.</w:t>
      </w:r>
      <w:proofErr w:type="gramEnd"/>
      <w:r w:rsidR="00B368BD" w:rsidRPr="00B368BD">
        <w:t xml:space="preserve"> </w:t>
      </w:r>
      <w:proofErr w:type="gramStart"/>
      <w:r w:rsidRPr="00B368BD">
        <w:t>Location of Tanks.</w:t>
      </w:r>
      <w:bookmarkEnd w:id="10"/>
      <w:proofErr w:type="gramEnd"/>
    </w:p>
    <w:p w:rsidR="00004019" w:rsidRPr="004F72C5" w:rsidRDefault="00004019" w:rsidP="00D94574">
      <w:pPr>
        <w:pStyle w:val="Heading3"/>
        <w:numPr>
          <w:ilvl w:val="2"/>
          <w:numId w:val="2"/>
        </w:numPr>
        <w:tabs>
          <w:tab w:val="left" w:pos="720"/>
        </w:tabs>
        <w:jc w:val="left"/>
        <w:rPr>
          <w:rFonts w:ascii="Times New Roman" w:eastAsia="Times New Roman" w:hAnsi="Times New Roman" w:cs="Times New Roman"/>
        </w:rPr>
      </w:pPr>
      <w:r w:rsidRPr="004F72C5">
        <w:tab/>
      </w:r>
      <w:bookmarkStart w:id="11" w:name="_Toc500423036"/>
      <w:r w:rsidRPr="004F72C5">
        <w:t>(1)  Pressure Considerations.</w:t>
      </w:r>
      <w:bookmarkEnd w:id="11"/>
    </w:p>
    <w:p w:rsidR="00004019" w:rsidRPr="0016292A" w:rsidRDefault="00004019" w:rsidP="00D94574">
      <w:pPr>
        <w:ind w:left="720"/>
        <w:jc w:val="left"/>
        <w:rPr>
          <w:rFonts w:ascii="Times New Roman" w:eastAsia="Times New Roman" w:hAnsi="Times New Roman" w:cs="Times New Roman"/>
          <w:sz w:val="24"/>
        </w:rPr>
      </w:pPr>
      <w:r w:rsidRPr="004F72C5">
        <w:rPr>
          <w:rFonts w:ascii="Times New Roman" w:eastAsia="Times New Roman" w:hAnsi="Times New Roman" w:cs="Times New Roman"/>
          <w:sz w:val="24"/>
        </w:rPr>
        <w:t xml:space="preserve">The location of the </w:t>
      </w:r>
      <w:r w:rsidR="00E801C4" w:rsidRPr="004F72C5">
        <w:rPr>
          <w:rFonts w:ascii="Times New Roman" w:eastAsia="Times New Roman" w:hAnsi="Times New Roman" w:cs="Times New Roman"/>
          <w:sz w:val="24"/>
        </w:rPr>
        <w:t xml:space="preserve">tank </w:t>
      </w:r>
      <w:r w:rsidRPr="004F72C5">
        <w:rPr>
          <w:rFonts w:ascii="Times New Roman" w:eastAsia="Times New Roman" w:hAnsi="Times New Roman" w:cs="Times New Roman"/>
          <w:sz w:val="24"/>
        </w:rPr>
        <w:t xml:space="preserve">and the design of the water system </w:t>
      </w:r>
      <w:r w:rsidRPr="0016292A">
        <w:rPr>
          <w:rFonts w:ascii="Times New Roman" w:eastAsia="Times New Roman" w:hAnsi="Times New Roman" w:cs="Times New Roman"/>
          <w:sz w:val="24"/>
        </w:rPr>
        <w:t>shall be such that the minimum working pressure in the distribution system shall meet the minimum pressures as required in R309-105-9.</w:t>
      </w:r>
    </w:p>
    <w:p w:rsidR="00180314" w:rsidRPr="0016292A" w:rsidRDefault="00180314" w:rsidP="00D94574">
      <w:pPr>
        <w:ind w:left="720"/>
        <w:jc w:val="left"/>
        <w:rPr>
          <w:rFonts w:ascii="Times New Roman" w:eastAsia="Times New Roman" w:hAnsi="Times New Roman" w:cs="Times New Roman"/>
          <w:sz w:val="24"/>
        </w:rPr>
      </w:pPr>
    </w:p>
    <w:p w:rsidR="00180314" w:rsidRPr="00B46EB4" w:rsidRDefault="00180314" w:rsidP="00D94574">
      <w:pPr>
        <w:ind w:left="720"/>
        <w:jc w:val="left"/>
        <w:rPr>
          <w:rFonts w:ascii="Times New Roman" w:hAnsi="Times New Roman" w:cs="Times New Roman"/>
          <w:b/>
          <w:bCs/>
          <w:i/>
          <w:iCs/>
          <w:sz w:val="24"/>
        </w:rPr>
      </w:pPr>
      <w:r w:rsidRPr="0016292A">
        <w:rPr>
          <w:rFonts w:ascii="Times New Roman" w:hAnsi="Times New Roman" w:cs="Times New Roman"/>
          <w:b/>
          <w:bCs/>
          <w:i/>
          <w:iCs/>
          <w:sz w:val="24"/>
        </w:rPr>
        <w:t xml:space="preserve">Guidance: </w:t>
      </w:r>
      <w:r w:rsidRPr="00B46EB4">
        <w:rPr>
          <w:rFonts w:ascii="Times New Roman" w:hAnsi="Times New Roman" w:cs="Times New Roman"/>
          <w:b/>
          <w:bCs/>
          <w:i/>
          <w:iCs/>
          <w:sz w:val="24"/>
        </w:rPr>
        <w:t xml:space="preserve">The expected water level variation in the tank </w:t>
      </w:r>
      <w:r w:rsidR="00B977E5" w:rsidRPr="00B46EB4">
        <w:rPr>
          <w:rFonts w:ascii="Times New Roman" w:hAnsi="Times New Roman" w:cs="Times New Roman"/>
          <w:b/>
          <w:bCs/>
          <w:i/>
          <w:iCs/>
          <w:sz w:val="24"/>
        </w:rPr>
        <w:t xml:space="preserve">should </w:t>
      </w:r>
      <w:r w:rsidRPr="00B46EB4">
        <w:rPr>
          <w:rFonts w:ascii="Times New Roman" w:hAnsi="Times New Roman" w:cs="Times New Roman"/>
          <w:b/>
          <w:bCs/>
          <w:i/>
          <w:iCs/>
          <w:sz w:val="24"/>
        </w:rPr>
        <w:t>be taken into account when considering minimum and maximum distribution system pressures.</w:t>
      </w:r>
      <w:r w:rsidR="002E6C68" w:rsidRPr="00B46EB4">
        <w:rPr>
          <w:rFonts w:ascii="Times New Roman" w:hAnsi="Times New Roman" w:cs="Times New Roman"/>
          <w:b/>
          <w:bCs/>
          <w:i/>
          <w:iCs/>
          <w:sz w:val="24"/>
        </w:rPr>
        <w:t xml:space="preserve"> The maximum variation between high and low water levels in storage </w:t>
      </w:r>
      <w:r w:rsidR="00E62379">
        <w:rPr>
          <w:rFonts w:ascii="Times New Roman" w:hAnsi="Times New Roman" w:cs="Times New Roman"/>
          <w:b/>
          <w:bCs/>
          <w:i/>
          <w:iCs/>
          <w:sz w:val="24"/>
        </w:rPr>
        <w:t>tanks</w:t>
      </w:r>
      <w:r w:rsidR="00E62379" w:rsidRPr="00B46EB4">
        <w:rPr>
          <w:rFonts w:ascii="Times New Roman" w:hAnsi="Times New Roman" w:cs="Times New Roman"/>
          <w:b/>
          <w:bCs/>
          <w:i/>
          <w:iCs/>
          <w:sz w:val="24"/>
        </w:rPr>
        <w:t xml:space="preserve"> </w:t>
      </w:r>
      <w:r w:rsidR="002E6C68" w:rsidRPr="00B46EB4">
        <w:rPr>
          <w:rFonts w:ascii="Times New Roman" w:hAnsi="Times New Roman" w:cs="Times New Roman"/>
          <w:b/>
          <w:bCs/>
          <w:i/>
          <w:iCs/>
          <w:sz w:val="24"/>
        </w:rPr>
        <w:t>that provide pressure to a distribution system should not exceed 30 feet.</w:t>
      </w:r>
    </w:p>
    <w:p w:rsidR="00004019" w:rsidRPr="00B46EB4" w:rsidRDefault="00004019" w:rsidP="00D94574">
      <w:pPr>
        <w:pStyle w:val="Heading3"/>
        <w:numPr>
          <w:ilvl w:val="2"/>
          <w:numId w:val="2"/>
        </w:numPr>
        <w:tabs>
          <w:tab w:val="left" w:pos="720"/>
        </w:tabs>
        <w:jc w:val="left"/>
        <w:rPr>
          <w:rFonts w:ascii="Times New Roman" w:eastAsia="Times New Roman" w:hAnsi="Times New Roman" w:cs="Times New Roman"/>
        </w:rPr>
      </w:pPr>
      <w:r w:rsidRPr="00B46EB4">
        <w:tab/>
      </w:r>
      <w:bookmarkStart w:id="12" w:name="_Toc500423037"/>
      <w:r w:rsidRPr="00B46EB4">
        <w:t>(2)  Connections.</w:t>
      </w:r>
      <w:bookmarkEnd w:id="12"/>
    </w:p>
    <w:p w:rsidR="00004019" w:rsidRPr="00B46EB4" w:rsidRDefault="00004019" w:rsidP="00D94574">
      <w:pPr>
        <w:ind w:left="720"/>
        <w:jc w:val="left"/>
        <w:rPr>
          <w:rFonts w:ascii="Times New Roman" w:eastAsia="Times New Roman" w:hAnsi="Times New Roman" w:cs="Times New Roman"/>
          <w:sz w:val="24"/>
        </w:rPr>
      </w:pPr>
      <w:r w:rsidRPr="00B46EB4">
        <w:rPr>
          <w:rFonts w:ascii="Times New Roman" w:eastAsia="Times New Roman" w:hAnsi="Times New Roman" w:cs="Times New Roman"/>
          <w:sz w:val="24"/>
        </w:rPr>
        <w:t>Tanks shall be located at an elevation where present and anticipated connections can be adequately served. System connections shall be placed at elevations such that minimum pressures</w:t>
      </w:r>
      <w:r w:rsidR="00E94AC2">
        <w:rPr>
          <w:rFonts w:ascii="Times New Roman" w:eastAsia="Times New Roman" w:hAnsi="Times New Roman" w:cs="Times New Roman"/>
          <w:sz w:val="24"/>
        </w:rPr>
        <w:t>,</w:t>
      </w:r>
      <w:r w:rsidRPr="00B46EB4">
        <w:rPr>
          <w:rFonts w:ascii="Times New Roman" w:eastAsia="Times New Roman" w:hAnsi="Times New Roman" w:cs="Times New Roman"/>
          <w:sz w:val="24"/>
        </w:rPr>
        <w:t xml:space="preserve"> as required in R309-105-9</w:t>
      </w:r>
      <w:r w:rsidR="001E638D" w:rsidRPr="00B46EB4">
        <w:rPr>
          <w:rFonts w:ascii="Times New Roman" w:eastAsia="Times New Roman" w:hAnsi="Times New Roman" w:cs="Times New Roman"/>
          <w:sz w:val="24"/>
        </w:rPr>
        <w:t>,</w:t>
      </w:r>
      <w:r w:rsidRPr="00B46EB4">
        <w:rPr>
          <w:rFonts w:ascii="Times New Roman" w:eastAsia="Times New Roman" w:hAnsi="Times New Roman" w:cs="Times New Roman"/>
          <w:sz w:val="24"/>
        </w:rPr>
        <w:t xml:space="preserve"> </w:t>
      </w:r>
      <w:r w:rsidR="00B46EB4">
        <w:rPr>
          <w:rFonts w:ascii="Times New Roman" w:eastAsia="Times New Roman" w:hAnsi="Times New Roman" w:cs="Times New Roman"/>
          <w:sz w:val="24"/>
        </w:rPr>
        <w:t>will</w:t>
      </w:r>
      <w:r w:rsidR="00B46EB4" w:rsidRPr="00B46EB4">
        <w:rPr>
          <w:rFonts w:ascii="Times New Roman" w:eastAsia="Times New Roman" w:hAnsi="Times New Roman" w:cs="Times New Roman"/>
          <w:sz w:val="24"/>
        </w:rPr>
        <w:t xml:space="preserve"> </w:t>
      </w:r>
      <w:r w:rsidRPr="00B46EB4">
        <w:rPr>
          <w:rFonts w:ascii="Times New Roman" w:eastAsia="Times New Roman" w:hAnsi="Times New Roman" w:cs="Times New Roman"/>
          <w:sz w:val="24"/>
        </w:rPr>
        <w:t>be continuously maintained.</w:t>
      </w:r>
    </w:p>
    <w:p w:rsidR="00004019" w:rsidRPr="00B46EB4" w:rsidRDefault="00004019" w:rsidP="00D94574">
      <w:pPr>
        <w:pStyle w:val="Heading3"/>
        <w:numPr>
          <w:ilvl w:val="2"/>
          <w:numId w:val="2"/>
        </w:numPr>
        <w:tabs>
          <w:tab w:val="left" w:pos="720"/>
        </w:tabs>
        <w:jc w:val="left"/>
        <w:rPr>
          <w:rFonts w:ascii="Times New Roman" w:eastAsia="Times New Roman" w:hAnsi="Times New Roman" w:cs="Times New Roman"/>
        </w:rPr>
      </w:pPr>
      <w:r w:rsidRPr="00B46EB4">
        <w:tab/>
      </w:r>
      <w:bookmarkStart w:id="13" w:name="_Toc500423038"/>
      <w:r w:rsidRPr="00B46EB4">
        <w:t>(3)  Sewer Proximity.</w:t>
      </w:r>
      <w:bookmarkEnd w:id="13"/>
    </w:p>
    <w:p w:rsidR="00004019" w:rsidRPr="00B46EB4" w:rsidRDefault="00004019" w:rsidP="00D94574">
      <w:pPr>
        <w:ind w:left="720"/>
        <w:jc w:val="left"/>
        <w:rPr>
          <w:rFonts w:ascii="Times New Roman" w:eastAsia="Times New Roman" w:hAnsi="Times New Roman" w:cs="Times New Roman"/>
          <w:sz w:val="24"/>
        </w:rPr>
      </w:pPr>
      <w:proofErr w:type="gramStart"/>
      <w:r w:rsidRPr="00B46EB4">
        <w:rPr>
          <w:rFonts w:ascii="Times New Roman" w:eastAsia="Times New Roman" w:hAnsi="Times New Roman" w:cs="Times New Roman"/>
          <w:sz w:val="24"/>
        </w:rPr>
        <w:t>Sewers,</w:t>
      </w:r>
      <w:proofErr w:type="gramEnd"/>
      <w:r w:rsidRPr="00B46EB4">
        <w:rPr>
          <w:rFonts w:ascii="Times New Roman" w:eastAsia="Times New Roman" w:hAnsi="Times New Roman" w:cs="Times New Roman"/>
          <w:sz w:val="24"/>
        </w:rPr>
        <w:t xml:space="preserve"> and similar sources of possible contamination shall be kept at least 50 horizontal feet from the</w:t>
      </w:r>
      <w:r w:rsidR="00E801C4" w:rsidRPr="00B46EB4">
        <w:rPr>
          <w:rFonts w:ascii="Times New Roman" w:eastAsia="Times New Roman" w:hAnsi="Times New Roman" w:cs="Times New Roman"/>
          <w:sz w:val="24"/>
        </w:rPr>
        <w:t xml:space="preserve"> tank</w:t>
      </w:r>
      <w:r w:rsidRPr="00B46EB4">
        <w:rPr>
          <w:rFonts w:ascii="Times New Roman" w:eastAsia="Times New Roman" w:hAnsi="Times New Roman" w:cs="Times New Roman"/>
          <w:sz w:val="24"/>
        </w:rPr>
        <w:t>.</w:t>
      </w:r>
    </w:p>
    <w:p w:rsidR="00004019" w:rsidRPr="00B46EB4" w:rsidRDefault="00004019" w:rsidP="00D94574">
      <w:pPr>
        <w:pStyle w:val="Heading3"/>
        <w:numPr>
          <w:ilvl w:val="2"/>
          <w:numId w:val="2"/>
        </w:numPr>
        <w:tabs>
          <w:tab w:val="left" w:pos="720"/>
        </w:tabs>
        <w:jc w:val="left"/>
        <w:rPr>
          <w:rFonts w:ascii="Times New Roman" w:eastAsia="Times New Roman" w:hAnsi="Times New Roman" w:cs="Times New Roman"/>
        </w:rPr>
      </w:pPr>
      <w:r w:rsidRPr="00B46EB4">
        <w:tab/>
      </w:r>
      <w:bookmarkStart w:id="14" w:name="_Toc500423039"/>
      <w:r w:rsidRPr="00B46EB4">
        <w:t>(4)  Standing Surface Water.</w:t>
      </w:r>
      <w:bookmarkEnd w:id="14"/>
    </w:p>
    <w:p w:rsidR="00004019" w:rsidRPr="00B46EB4" w:rsidRDefault="00004019" w:rsidP="00D94574">
      <w:pPr>
        <w:ind w:left="720"/>
        <w:jc w:val="left"/>
        <w:rPr>
          <w:rFonts w:ascii="Times New Roman" w:eastAsia="Times New Roman" w:hAnsi="Times New Roman" w:cs="Times New Roman"/>
          <w:sz w:val="24"/>
        </w:rPr>
      </w:pPr>
      <w:r w:rsidRPr="00B46EB4">
        <w:rPr>
          <w:rFonts w:ascii="Times New Roman" w:eastAsia="Times New Roman" w:hAnsi="Times New Roman" w:cs="Times New Roman"/>
          <w:sz w:val="24"/>
        </w:rPr>
        <w:t>The area surrounding a ground-level</w:t>
      </w:r>
      <w:r w:rsidR="00B46EB4">
        <w:rPr>
          <w:rFonts w:ascii="Times New Roman" w:eastAsia="Times New Roman" w:hAnsi="Times New Roman" w:cs="Times New Roman"/>
          <w:sz w:val="24"/>
        </w:rPr>
        <w:t xml:space="preserve"> or buried</w:t>
      </w:r>
      <w:r w:rsidRPr="00B46EB4">
        <w:rPr>
          <w:rFonts w:ascii="Times New Roman" w:eastAsia="Times New Roman" w:hAnsi="Times New Roman" w:cs="Times New Roman"/>
          <w:sz w:val="24"/>
        </w:rPr>
        <w:t xml:space="preserve"> drinking water storage </w:t>
      </w:r>
      <w:r w:rsidR="00B46EB4">
        <w:rPr>
          <w:rFonts w:ascii="Times New Roman" w:eastAsia="Times New Roman" w:hAnsi="Times New Roman" w:cs="Times New Roman"/>
          <w:sz w:val="24"/>
        </w:rPr>
        <w:t>tank</w:t>
      </w:r>
      <w:r w:rsidR="00B46EB4" w:rsidRPr="00B46EB4">
        <w:rPr>
          <w:rFonts w:ascii="Times New Roman" w:eastAsia="Times New Roman" w:hAnsi="Times New Roman" w:cs="Times New Roman"/>
          <w:sz w:val="24"/>
        </w:rPr>
        <w:t xml:space="preserve"> </w:t>
      </w:r>
      <w:r w:rsidRPr="00B46EB4">
        <w:rPr>
          <w:rFonts w:ascii="Times New Roman" w:eastAsia="Times New Roman" w:hAnsi="Times New Roman" w:cs="Times New Roman"/>
          <w:sz w:val="24"/>
        </w:rPr>
        <w:t xml:space="preserve">shall be graded in a manner that will prevent surface water from standing within 50 horizontal feet of the </w:t>
      </w:r>
      <w:r w:rsidR="00E94AC2">
        <w:rPr>
          <w:rFonts w:ascii="Times New Roman" w:eastAsia="Times New Roman" w:hAnsi="Times New Roman" w:cs="Times New Roman"/>
          <w:sz w:val="24"/>
        </w:rPr>
        <w:t>tank</w:t>
      </w:r>
      <w:r w:rsidRPr="00B46EB4">
        <w:rPr>
          <w:rFonts w:ascii="Times New Roman" w:eastAsia="Times New Roman" w:hAnsi="Times New Roman" w:cs="Times New Roman"/>
          <w:sz w:val="24"/>
        </w:rPr>
        <w:t>.</w:t>
      </w:r>
    </w:p>
    <w:p w:rsidR="00004019" w:rsidRPr="00B46EB4" w:rsidRDefault="00004019" w:rsidP="00D94574">
      <w:pPr>
        <w:pStyle w:val="Heading3"/>
        <w:numPr>
          <w:ilvl w:val="2"/>
          <w:numId w:val="2"/>
        </w:numPr>
        <w:tabs>
          <w:tab w:val="left" w:pos="720"/>
        </w:tabs>
        <w:jc w:val="left"/>
        <w:rPr>
          <w:rFonts w:ascii="Times New Roman" w:eastAsia="Times New Roman" w:hAnsi="Times New Roman" w:cs="Times New Roman"/>
        </w:rPr>
      </w:pPr>
      <w:r w:rsidRPr="00B46EB4">
        <w:tab/>
      </w:r>
      <w:bookmarkStart w:id="15" w:name="_Toc500423040"/>
      <w:r w:rsidRPr="00B46EB4">
        <w:t>(5)  Ability to Isolate.</w:t>
      </w:r>
      <w:bookmarkEnd w:id="15"/>
    </w:p>
    <w:p w:rsidR="00004019" w:rsidRPr="00B46EB4" w:rsidRDefault="00004019" w:rsidP="00D94574">
      <w:pPr>
        <w:ind w:left="720"/>
        <w:jc w:val="left"/>
        <w:rPr>
          <w:rFonts w:ascii="Times New Roman" w:eastAsia="Times New Roman" w:hAnsi="Times New Roman" w:cs="Times New Roman"/>
          <w:sz w:val="24"/>
        </w:rPr>
      </w:pPr>
      <w:r w:rsidRPr="00B46EB4">
        <w:rPr>
          <w:rFonts w:ascii="Times New Roman" w:eastAsia="Times New Roman" w:hAnsi="Times New Roman" w:cs="Times New Roman"/>
          <w:sz w:val="24"/>
        </w:rPr>
        <w:t xml:space="preserve">Drinking water storage </w:t>
      </w:r>
      <w:r w:rsidR="00B46EB4">
        <w:rPr>
          <w:rFonts w:ascii="Times New Roman" w:eastAsia="Times New Roman" w:hAnsi="Times New Roman" w:cs="Times New Roman"/>
          <w:sz w:val="24"/>
        </w:rPr>
        <w:t>tanks</w:t>
      </w:r>
      <w:r w:rsidR="00B46EB4" w:rsidRPr="00B46EB4">
        <w:rPr>
          <w:rFonts w:ascii="Times New Roman" w:eastAsia="Times New Roman" w:hAnsi="Times New Roman" w:cs="Times New Roman"/>
          <w:sz w:val="24"/>
        </w:rPr>
        <w:t xml:space="preserve"> </w:t>
      </w:r>
      <w:r w:rsidRPr="00B46EB4">
        <w:rPr>
          <w:rFonts w:ascii="Times New Roman" w:eastAsia="Times New Roman" w:hAnsi="Times New Roman" w:cs="Times New Roman"/>
          <w:sz w:val="24"/>
        </w:rPr>
        <w:t>shall be designed and located so that they can be isolated from the distribution system</w:t>
      </w:r>
      <w:r w:rsidR="00B368BD" w:rsidRPr="00B46EB4">
        <w:rPr>
          <w:rFonts w:ascii="Times New Roman" w:eastAsia="Times New Roman" w:hAnsi="Times New Roman" w:cs="Times New Roman"/>
          <w:sz w:val="24"/>
        </w:rPr>
        <w:t xml:space="preserve">. </w:t>
      </w:r>
      <w:r w:rsidRPr="00B46EB4">
        <w:rPr>
          <w:rFonts w:ascii="Times New Roman" w:eastAsia="Times New Roman" w:hAnsi="Times New Roman" w:cs="Times New Roman"/>
          <w:sz w:val="24"/>
        </w:rPr>
        <w:t xml:space="preserve">Storage </w:t>
      </w:r>
      <w:r w:rsidR="00E62379">
        <w:rPr>
          <w:rFonts w:ascii="Times New Roman" w:eastAsia="Times New Roman" w:hAnsi="Times New Roman" w:cs="Times New Roman"/>
          <w:sz w:val="24"/>
        </w:rPr>
        <w:t>tanks</w:t>
      </w:r>
      <w:r w:rsidR="00E62379" w:rsidRPr="00B46EB4">
        <w:rPr>
          <w:rFonts w:ascii="Times New Roman" w:eastAsia="Times New Roman" w:hAnsi="Times New Roman" w:cs="Times New Roman"/>
          <w:sz w:val="24"/>
        </w:rPr>
        <w:t xml:space="preserve"> </w:t>
      </w:r>
      <w:r w:rsidRPr="00B46EB4">
        <w:rPr>
          <w:rFonts w:ascii="Times New Roman" w:eastAsia="Times New Roman" w:hAnsi="Times New Roman" w:cs="Times New Roman"/>
          <w:sz w:val="24"/>
        </w:rPr>
        <w:t>shall be capable of being drained for cleaning or maintenance</w:t>
      </w:r>
      <w:r w:rsidR="00E801C4" w:rsidRPr="00B46EB4">
        <w:rPr>
          <w:rFonts w:ascii="Times New Roman" w:eastAsia="Times New Roman" w:hAnsi="Times New Roman" w:cs="Times New Roman"/>
          <w:sz w:val="24"/>
        </w:rPr>
        <w:t xml:space="preserve">. Where possible, </w:t>
      </w:r>
      <w:r w:rsidR="002E6C68" w:rsidRPr="00B46EB4">
        <w:rPr>
          <w:rFonts w:ascii="Times New Roman" w:eastAsia="Times New Roman" w:hAnsi="Times New Roman" w:cs="Times New Roman"/>
          <w:sz w:val="24"/>
        </w:rPr>
        <w:t xml:space="preserve">tanks </w:t>
      </w:r>
      <w:r w:rsidR="00B46EB4">
        <w:rPr>
          <w:rFonts w:ascii="Times New Roman" w:eastAsia="Times New Roman" w:hAnsi="Times New Roman" w:cs="Times New Roman"/>
          <w:sz w:val="24"/>
        </w:rPr>
        <w:t>shall</w:t>
      </w:r>
      <w:r w:rsidR="00B46EB4" w:rsidRPr="00B46EB4">
        <w:rPr>
          <w:rFonts w:ascii="Times New Roman" w:eastAsia="Times New Roman" w:hAnsi="Times New Roman" w:cs="Times New Roman"/>
          <w:sz w:val="24"/>
        </w:rPr>
        <w:t xml:space="preserve"> </w:t>
      </w:r>
      <w:r w:rsidR="002E6C68" w:rsidRPr="00B46EB4">
        <w:rPr>
          <w:rFonts w:ascii="Times New Roman" w:eastAsia="Times New Roman" w:hAnsi="Times New Roman" w:cs="Times New Roman"/>
          <w:sz w:val="24"/>
        </w:rPr>
        <w:t>be designed with the ability to be isolated</w:t>
      </w:r>
      <w:r w:rsidRPr="00B46EB4">
        <w:rPr>
          <w:rFonts w:ascii="Times New Roman" w:eastAsia="Times New Roman" w:hAnsi="Times New Roman" w:cs="Times New Roman"/>
          <w:sz w:val="24"/>
        </w:rPr>
        <w:t xml:space="preserve"> without loss of pressure</w:t>
      </w:r>
      <w:r w:rsidR="00D31BC7" w:rsidRPr="00B46EB4">
        <w:rPr>
          <w:rFonts w:ascii="Times New Roman" w:eastAsia="Times New Roman" w:hAnsi="Times New Roman" w:cs="Times New Roman"/>
          <w:sz w:val="24"/>
        </w:rPr>
        <w:t xml:space="preserve"> or service</w:t>
      </w:r>
      <w:r w:rsidRPr="00B46EB4">
        <w:rPr>
          <w:rFonts w:ascii="Times New Roman" w:eastAsia="Times New Roman" w:hAnsi="Times New Roman" w:cs="Times New Roman"/>
          <w:sz w:val="24"/>
        </w:rPr>
        <w:t xml:space="preserve"> in the distribution system.</w:t>
      </w:r>
    </w:p>
    <w:p w:rsidR="008605C7" w:rsidRPr="00B46EB4" w:rsidRDefault="008605C7" w:rsidP="00D94574">
      <w:pPr>
        <w:ind w:left="720"/>
        <w:jc w:val="left"/>
        <w:rPr>
          <w:rFonts w:ascii="Times New Roman" w:eastAsia="Times New Roman" w:hAnsi="Times New Roman" w:cs="Times New Roman"/>
          <w:sz w:val="24"/>
        </w:rPr>
      </w:pPr>
    </w:p>
    <w:p w:rsidR="00004019" w:rsidRPr="00B46EB4" w:rsidRDefault="00004019" w:rsidP="00D94574">
      <w:pPr>
        <w:pStyle w:val="Heading3"/>
        <w:numPr>
          <w:ilvl w:val="2"/>
          <w:numId w:val="2"/>
        </w:numPr>
        <w:tabs>
          <w:tab w:val="left" w:pos="720"/>
        </w:tabs>
        <w:jc w:val="left"/>
        <w:rPr>
          <w:rFonts w:ascii="Times New Roman" w:eastAsia="Times New Roman" w:hAnsi="Times New Roman" w:cs="Times New Roman"/>
        </w:rPr>
      </w:pPr>
      <w:r w:rsidRPr="00B46EB4">
        <w:tab/>
      </w:r>
      <w:bookmarkStart w:id="16" w:name="_Toc500423041"/>
      <w:r w:rsidRPr="00B46EB4">
        <w:t>(6)  Earthquake and Landslide Risks.</w:t>
      </w:r>
      <w:bookmarkEnd w:id="16"/>
    </w:p>
    <w:p w:rsidR="008605C7" w:rsidRPr="00E03BA1" w:rsidRDefault="00004019" w:rsidP="00D94574">
      <w:pPr>
        <w:ind w:left="720"/>
        <w:jc w:val="left"/>
        <w:rPr>
          <w:rFonts w:ascii="Times New Roman" w:eastAsia="Times New Roman" w:hAnsi="Times New Roman" w:cs="Times New Roman"/>
          <w:sz w:val="24"/>
        </w:rPr>
      </w:pPr>
      <w:r w:rsidRPr="00B46EB4">
        <w:rPr>
          <w:rFonts w:ascii="Times New Roman" w:eastAsia="Times New Roman" w:hAnsi="Times New Roman" w:cs="Times New Roman"/>
          <w:sz w:val="24"/>
        </w:rPr>
        <w:t>Potential geologic hazards shall be taken into account in selecting a tank location</w:t>
      </w:r>
      <w:r w:rsidR="00B368BD" w:rsidRPr="00B46EB4">
        <w:rPr>
          <w:rFonts w:ascii="Times New Roman" w:eastAsia="Times New Roman" w:hAnsi="Times New Roman" w:cs="Times New Roman"/>
          <w:sz w:val="24"/>
        </w:rPr>
        <w:t xml:space="preserve">. </w:t>
      </w:r>
      <w:r w:rsidRPr="00B46EB4">
        <w:rPr>
          <w:rFonts w:ascii="Times New Roman" w:eastAsia="Times New Roman" w:hAnsi="Times New Roman" w:cs="Times New Roman"/>
          <w:sz w:val="24"/>
        </w:rPr>
        <w:t>Earthquake and landslide risks shall be evaluated.</w:t>
      </w:r>
      <w:r w:rsidR="000C1136" w:rsidRPr="00B46EB4">
        <w:rPr>
          <w:rFonts w:ascii="Times New Roman" w:eastAsia="Times New Roman" w:hAnsi="Times New Roman" w:cs="Times New Roman"/>
          <w:sz w:val="24"/>
        </w:rPr>
        <w:t xml:space="preserve"> </w:t>
      </w:r>
    </w:p>
    <w:p w:rsidR="008605C7" w:rsidRPr="00866784" w:rsidRDefault="008605C7" w:rsidP="00D94574">
      <w:pPr>
        <w:ind w:left="720"/>
        <w:jc w:val="left"/>
        <w:rPr>
          <w:rFonts w:ascii="Times New Roman" w:hAnsi="Times New Roman" w:cs="Times New Roman"/>
          <w:b/>
          <w:bCs/>
          <w:i/>
          <w:iCs/>
          <w:sz w:val="24"/>
        </w:rPr>
      </w:pPr>
      <w:r w:rsidRPr="00866784">
        <w:rPr>
          <w:rFonts w:ascii="Times New Roman" w:hAnsi="Times New Roman" w:cs="Times New Roman"/>
          <w:b/>
          <w:bCs/>
          <w:i/>
          <w:iCs/>
          <w:sz w:val="24"/>
        </w:rPr>
        <w:t xml:space="preserve">Guidance: The design may include special shut-off or isolation valves designed to react </w:t>
      </w:r>
      <w:r w:rsidRPr="00866784">
        <w:rPr>
          <w:rFonts w:ascii="Times New Roman" w:hAnsi="Times New Roman" w:cs="Times New Roman"/>
          <w:b/>
          <w:bCs/>
          <w:i/>
          <w:iCs/>
          <w:sz w:val="24"/>
        </w:rPr>
        <w:lastRenderedPageBreak/>
        <w:t>in the event of an earthquake.</w:t>
      </w:r>
    </w:p>
    <w:p w:rsidR="00004019" w:rsidRPr="00B368BD" w:rsidRDefault="00004019" w:rsidP="00D94574">
      <w:pPr>
        <w:pStyle w:val="Heading3"/>
        <w:numPr>
          <w:ilvl w:val="2"/>
          <w:numId w:val="2"/>
        </w:numPr>
        <w:tabs>
          <w:tab w:val="left" w:pos="720"/>
        </w:tabs>
        <w:jc w:val="left"/>
        <w:rPr>
          <w:rFonts w:ascii="Times New Roman" w:eastAsia="Times New Roman" w:hAnsi="Times New Roman" w:cs="Times New Roman"/>
        </w:rPr>
      </w:pPr>
      <w:r w:rsidRPr="00D202D5">
        <w:tab/>
      </w:r>
      <w:bookmarkStart w:id="17" w:name="_Toc500423042"/>
      <w:r w:rsidRPr="00D202D5">
        <w:t>(7)  Secur</w:t>
      </w:r>
      <w:r w:rsidRPr="00714A6C">
        <w:t>ity.</w:t>
      </w:r>
      <w:bookmarkEnd w:id="17"/>
    </w:p>
    <w:p w:rsidR="00004019" w:rsidRPr="004F72C5" w:rsidRDefault="00004019" w:rsidP="00D94574">
      <w:pPr>
        <w:ind w:left="720"/>
        <w:jc w:val="left"/>
        <w:rPr>
          <w:rFonts w:ascii="Times New Roman" w:eastAsia="Times New Roman" w:hAnsi="Times New Roman" w:cs="Times New Roman"/>
          <w:sz w:val="24"/>
        </w:rPr>
      </w:pPr>
      <w:r w:rsidRPr="004F72C5">
        <w:rPr>
          <w:rFonts w:ascii="Times New Roman" w:eastAsia="Times New Roman" w:hAnsi="Times New Roman" w:cs="Times New Roman"/>
          <w:sz w:val="24"/>
        </w:rPr>
        <w:t xml:space="preserve">The site location and design of a drinking water storage </w:t>
      </w:r>
      <w:r w:rsidR="00E801C4" w:rsidRPr="004F72C5">
        <w:rPr>
          <w:rFonts w:ascii="Times New Roman" w:eastAsia="Times New Roman" w:hAnsi="Times New Roman" w:cs="Times New Roman"/>
          <w:sz w:val="24"/>
        </w:rPr>
        <w:t xml:space="preserve">tank </w:t>
      </w:r>
      <w:r w:rsidRPr="004F72C5">
        <w:rPr>
          <w:rFonts w:ascii="Times New Roman" w:eastAsia="Times New Roman" w:hAnsi="Times New Roman" w:cs="Times New Roman"/>
          <w:sz w:val="24"/>
        </w:rPr>
        <w:t>shall take into consideration security issues and potential for vandalism.</w:t>
      </w:r>
    </w:p>
    <w:p w:rsidR="005D12A0" w:rsidRPr="004F72C5" w:rsidRDefault="005D12A0" w:rsidP="00D94574">
      <w:pPr>
        <w:ind w:left="720"/>
        <w:jc w:val="left"/>
        <w:rPr>
          <w:rFonts w:ascii="Times New Roman" w:eastAsia="Times New Roman" w:hAnsi="Times New Roman" w:cs="Times New Roman"/>
          <w:sz w:val="24"/>
        </w:rPr>
      </w:pPr>
    </w:p>
    <w:p w:rsidR="005D12A0" w:rsidRPr="00866784" w:rsidRDefault="005D12A0" w:rsidP="00D94574">
      <w:pPr>
        <w:ind w:left="720"/>
        <w:jc w:val="left"/>
        <w:rPr>
          <w:rFonts w:ascii="Times New Roman" w:eastAsia="Times New Roman" w:hAnsi="Times New Roman" w:cs="Times New Roman"/>
          <w:b/>
          <w:i/>
          <w:sz w:val="24"/>
        </w:rPr>
      </w:pPr>
      <w:r w:rsidRPr="004F72C5">
        <w:rPr>
          <w:rFonts w:ascii="Times New Roman" w:eastAsia="Times New Roman" w:hAnsi="Times New Roman" w:cs="Times New Roman"/>
          <w:b/>
          <w:i/>
          <w:sz w:val="24"/>
        </w:rPr>
        <w:t xml:space="preserve">Guidance: Fencing is advisable where the </w:t>
      </w:r>
      <w:r w:rsidR="00E03BA1">
        <w:rPr>
          <w:rFonts w:ascii="Times New Roman" w:eastAsia="Times New Roman" w:hAnsi="Times New Roman" w:cs="Times New Roman"/>
          <w:b/>
          <w:i/>
          <w:sz w:val="24"/>
        </w:rPr>
        <w:t>tank</w:t>
      </w:r>
      <w:r w:rsidRPr="00E03BA1">
        <w:rPr>
          <w:rFonts w:ascii="Times New Roman" w:eastAsia="Times New Roman" w:hAnsi="Times New Roman" w:cs="Times New Roman"/>
          <w:b/>
          <w:i/>
          <w:sz w:val="24"/>
        </w:rPr>
        <w:t xml:space="preserve"> is highly accessible to the public or livestock. Where electricity or telemetry is available, consideration should be given to the installation of electronic security equipment.</w:t>
      </w:r>
    </w:p>
    <w:p w:rsidR="00004019" w:rsidRPr="00714A6C" w:rsidRDefault="00004019" w:rsidP="00D94574">
      <w:pPr>
        <w:pStyle w:val="Heading2"/>
        <w:numPr>
          <w:ilvl w:val="1"/>
          <w:numId w:val="2"/>
        </w:numPr>
        <w:tabs>
          <w:tab w:val="left" w:pos="576"/>
        </w:tabs>
        <w:jc w:val="left"/>
      </w:pPr>
      <w:bookmarkStart w:id="18" w:name="_Toc500423043"/>
      <w:proofErr w:type="gramStart"/>
      <w:r w:rsidRPr="00714A6C">
        <w:t>R309-545-8</w:t>
      </w:r>
      <w:r w:rsidR="00B368BD" w:rsidRPr="00714A6C">
        <w:t>.</w:t>
      </w:r>
      <w:proofErr w:type="gramEnd"/>
      <w:r w:rsidR="00B368BD" w:rsidRPr="00714A6C">
        <w:t xml:space="preserve"> </w:t>
      </w:r>
      <w:proofErr w:type="gramStart"/>
      <w:r w:rsidRPr="00714A6C">
        <w:t xml:space="preserve">Tank </w:t>
      </w:r>
      <w:r w:rsidR="00B46EB4">
        <w:t xml:space="preserve">Elevation and </w:t>
      </w:r>
      <w:r w:rsidRPr="00714A6C">
        <w:t>Burial.</w:t>
      </w:r>
      <w:bookmarkEnd w:id="18"/>
      <w:proofErr w:type="gramEnd"/>
    </w:p>
    <w:p w:rsidR="00004019" w:rsidRPr="00B368BD" w:rsidRDefault="00004019" w:rsidP="00D94574">
      <w:pPr>
        <w:pStyle w:val="Heading3"/>
        <w:numPr>
          <w:ilvl w:val="2"/>
          <w:numId w:val="2"/>
        </w:numPr>
        <w:tabs>
          <w:tab w:val="left" w:pos="720"/>
        </w:tabs>
        <w:jc w:val="left"/>
        <w:rPr>
          <w:rFonts w:ascii="Times New Roman" w:eastAsia="Times New Roman" w:hAnsi="Times New Roman" w:cs="Times New Roman"/>
        </w:rPr>
      </w:pPr>
      <w:r w:rsidRPr="00B368BD">
        <w:tab/>
      </w:r>
      <w:bookmarkStart w:id="19" w:name="_Toc500423044"/>
      <w:r w:rsidRPr="00B368BD">
        <w:t>(1)  Flood Elevation.</w:t>
      </w:r>
      <w:bookmarkEnd w:id="19"/>
    </w:p>
    <w:p w:rsidR="00004019" w:rsidRPr="00161963" w:rsidRDefault="00004019" w:rsidP="00D94574">
      <w:pPr>
        <w:ind w:left="720"/>
        <w:jc w:val="left"/>
        <w:rPr>
          <w:rFonts w:ascii="Times New Roman" w:eastAsia="Times New Roman" w:hAnsi="Times New Roman" w:cs="Times New Roman"/>
          <w:sz w:val="24"/>
        </w:rPr>
      </w:pPr>
      <w:r w:rsidRPr="004F72C5">
        <w:rPr>
          <w:rFonts w:ascii="Times New Roman" w:eastAsia="Times New Roman" w:hAnsi="Times New Roman" w:cs="Times New Roman"/>
          <w:sz w:val="24"/>
        </w:rPr>
        <w:t xml:space="preserve">The bottom of </w:t>
      </w:r>
      <w:r w:rsidR="00B46EB4">
        <w:rPr>
          <w:rFonts w:ascii="Times New Roman" w:eastAsia="Times New Roman" w:hAnsi="Times New Roman" w:cs="Times New Roman"/>
          <w:sz w:val="24"/>
        </w:rPr>
        <w:t xml:space="preserve">a ground-level or buried </w:t>
      </w:r>
      <w:r w:rsidRPr="004F72C5">
        <w:rPr>
          <w:rFonts w:ascii="Times New Roman" w:eastAsia="Times New Roman" w:hAnsi="Times New Roman" w:cs="Times New Roman"/>
          <w:sz w:val="24"/>
        </w:rPr>
        <w:t xml:space="preserve">drinking water storage </w:t>
      </w:r>
      <w:r w:rsidR="00E801C4" w:rsidRPr="004F72C5">
        <w:rPr>
          <w:rFonts w:ascii="Times New Roman" w:eastAsia="Times New Roman" w:hAnsi="Times New Roman" w:cs="Times New Roman"/>
          <w:sz w:val="24"/>
        </w:rPr>
        <w:t xml:space="preserve">tank </w:t>
      </w:r>
      <w:r w:rsidRPr="004F72C5">
        <w:rPr>
          <w:rFonts w:ascii="Times New Roman" w:eastAsia="Times New Roman" w:hAnsi="Times New Roman" w:cs="Times New Roman"/>
          <w:sz w:val="24"/>
        </w:rPr>
        <w:t xml:space="preserve">shall be located at least </w:t>
      </w:r>
      <w:r w:rsidR="00B977E5" w:rsidRPr="004F72C5">
        <w:rPr>
          <w:rFonts w:ascii="Times New Roman" w:eastAsia="Times New Roman" w:hAnsi="Times New Roman" w:cs="Times New Roman"/>
          <w:sz w:val="24"/>
        </w:rPr>
        <w:t xml:space="preserve">3 </w:t>
      </w:r>
      <w:r w:rsidRPr="0016292A">
        <w:rPr>
          <w:rFonts w:ascii="Times New Roman" w:eastAsia="Times New Roman" w:hAnsi="Times New Roman" w:cs="Times New Roman"/>
          <w:sz w:val="24"/>
        </w:rPr>
        <w:t>feet above the 100</w:t>
      </w:r>
      <w:r w:rsidR="001E638D" w:rsidRPr="0016292A">
        <w:rPr>
          <w:rFonts w:ascii="Times New Roman" w:eastAsia="Times New Roman" w:hAnsi="Times New Roman" w:cs="Times New Roman"/>
          <w:sz w:val="24"/>
        </w:rPr>
        <w:t>-</w:t>
      </w:r>
      <w:r w:rsidRPr="00161963">
        <w:rPr>
          <w:rFonts w:ascii="Times New Roman" w:eastAsia="Times New Roman" w:hAnsi="Times New Roman" w:cs="Times New Roman"/>
          <w:sz w:val="24"/>
        </w:rPr>
        <w:t>year flood level or the highest known maximum flood elevation, whichever is higher.</w:t>
      </w:r>
    </w:p>
    <w:p w:rsidR="00004019" w:rsidRPr="00B46EB4" w:rsidRDefault="00004019" w:rsidP="00D94574">
      <w:pPr>
        <w:pStyle w:val="Heading3"/>
        <w:numPr>
          <w:ilvl w:val="2"/>
          <w:numId w:val="2"/>
        </w:numPr>
        <w:tabs>
          <w:tab w:val="left" w:pos="720"/>
        </w:tabs>
        <w:jc w:val="left"/>
        <w:rPr>
          <w:rFonts w:ascii="Times New Roman" w:eastAsia="Times New Roman" w:hAnsi="Times New Roman" w:cs="Times New Roman"/>
        </w:rPr>
      </w:pPr>
      <w:r w:rsidRPr="00B46EB4">
        <w:tab/>
      </w:r>
      <w:bookmarkStart w:id="20" w:name="_Toc500423045"/>
      <w:r w:rsidRPr="00B46EB4">
        <w:t>(2)  Ground Water.</w:t>
      </w:r>
      <w:bookmarkEnd w:id="20"/>
    </w:p>
    <w:p w:rsidR="00004019" w:rsidRPr="00B46EB4" w:rsidRDefault="00004019" w:rsidP="00D94574">
      <w:pPr>
        <w:ind w:left="720"/>
        <w:jc w:val="left"/>
        <w:rPr>
          <w:rFonts w:ascii="Times New Roman" w:eastAsia="Times New Roman" w:hAnsi="Times New Roman" w:cs="Times New Roman"/>
          <w:sz w:val="24"/>
        </w:rPr>
      </w:pPr>
      <w:r w:rsidRPr="00B46EB4">
        <w:rPr>
          <w:rFonts w:ascii="Times New Roman" w:eastAsia="Times New Roman" w:hAnsi="Times New Roman" w:cs="Times New Roman"/>
          <w:sz w:val="24"/>
        </w:rPr>
        <w:t xml:space="preserve">When the bottom of a drinking water storage </w:t>
      </w:r>
      <w:r w:rsidR="00E801C4" w:rsidRPr="00B46EB4">
        <w:rPr>
          <w:rFonts w:ascii="Times New Roman" w:eastAsia="Times New Roman" w:hAnsi="Times New Roman" w:cs="Times New Roman"/>
          <w:sz w:val="24"/>
        </w:rPr>
        <w:t xml:space="preserve">tank </w:t>
      </w:r>
      <w:r w:rsidR="001E638D" w:rsidRPr="00B46EB4">
        <w:rPr>
          <w:rFonts w:ascii="Times New Roman" w:eastAsia="Times New Roman" w:hAnsi="Times New Roman" w:cs="Times New Roman"/>
          <w:sz w:val="24"/>
        </w:rPr>
        <w:t>will be placed</w:t>
      </w:r>
      <w:r w:rsidRPr="00B46EB4">
        <w:rPr>
          <w:rFonts w:ascii="Times New Roman" w:eastAsia="Times New Roman" w:hAnsi="Times New Roman" w:cs="Times New Roman"/>
          <w:sz w:val="24"/>
        </w:rPr>
        <w:t xml:space="preserve"> below </w:t>
      </w:r>
      <w:r w:rsidR="00B977E5" w:rsidRPr="00B46EB4">
        <w:rPr>
          <w:rFonts w:ascii="Times New Roman" w:eastAsia="Times New Roman" w:hAnsi="Times New Roman" w:cs="Times New Roman"/>
          <w:sz w:val="24"/>
        </w:rPr>
        <w:t xml:space="preserve">the </w:t>
      </w:r>
      <w:r w:rsidRPr="00B46EB4">
        <w:rPr>
          <w:rFonts w:ascii="Times New Roman" w:eastAsia="Times New Roman" w:hAnsi="Times New Roman" w:cs="Times New Roman"/>
          <w:sz w:val="24"/>
        </w:rPr>
        <w:t>normal ground surface, it shall be placed above the local ground water table.</w:t>
      </w:r>
    </w:p>
    <w:p w:rsidR="008605C7" w:rsidRPr="00B46EB4" w:rsidRDefault="008605C7" w:rsidP="00D94574">
      <w:pPr>
        <w:ind w:left="720"/>
        <w:jc w:val="left"/>
      </w:pPr>
    </w:p>
    <w:p w:rsidR="008605C7" w:rsidRPr="00B46EB4" w:rsidRDefault="008605C7" w:rsidP="00D94574">
      <w:pPr>
        <w:ind w:left="720"/>
        <w:jc w:val="left"/>
        <w:rPr>
          <w:rFonts w:ascii="Times New Roman" w:hAnsi="Times New Roman" w:cs="Times New Roman"/>
          <w:b/>
          <w:bCs/>
          <w:i/>
          <w:iCs/>
          <w:sz w:val="24"/>
        </w:rPr>
      </w:pPr>
      <w:r w:rsidRPr="00B46EB4">
        <w:rPr>
          <w:rFonts w:ascii="Times New Roman" w:hAnsi="Times New Roman" w:cs="Times New Roman"/>
          <w:b/>
          <w:bCs/>
          <w:i/>
          <w:iCs/>
          <w:sz w:val="24"/>
        </w:rPr>
        <w:t>Guidance: It is recommended that a french drain system be considered around any buried storage tank, but especially if the ground water table elevation is unknown or may exhibit seasonal variations.</w:t>
      </w:r>
    </w:p>
    <w:p w:rsidR="00004019" w:rsidRPr="00B46EB4" w:rsidRDefault="00004019" w:rsidP="00D94574">
      <w:pPr>
        <w:pStyle w:val="Heading3"/>
        <w:numPr>
          <w:ilvl w:val="5"/>
          <w:numId w:val="2"/>
        </w:numPr>
        <w:tabs>
          <w:tab w:val="left" w:pos="720"/>
        </w:tabs>
        <w:ind w:left="720" w:firstLine="0"/>
        <w:jc w:val="left"/>
        <w:rPr>
          <w:rFonts w:ascii="Times New Roman" w:eastAsia="Times New Roman" w:hAnsi="Times New Roman" w:cs="Times New Roman"/>
        </w:rPr>
      </w:pPr>
      <w:bookmarkStart w:id="21" w:name="_Toc500423046"/>
      <w:r w:rsidRPr="00B46EB4">
        <w:t>(3)  Covered Roof.</w:t>
      </w:r>
      <w:bookmarkEnd w:id="21"/>
    </w:p>
    <w:p w:rsidR="00004019" w:rsidRPr="00B46EB4" w:rsidRDefault="00004019" w:rsidP="00D94574">
      <w:pPr>
        <w:ind w:left="720"/>
        <w:jc w:val="left"/>
        <w:rPr>
          <w:rFonts w:ascii="Times New Roman" w:eastAsia="Times New Roman" w:hAnsi="Times New Roman" w:cs="Times New Roman"/>
          <w:sz w:val="24"/>
        </w:rPr>
      </w:pPr>
      <w:r w:rsidRPr="00B46EB4">
        <w:rPr>
          <w:rFonts w:ascii="Times New Roman" w:eastAsia="Times New Roman" w:hAnsi="Times New Roman" w:cs="Times New Roman"/>
          <w:sz w:val="24"/>
        </w:rPr>
        <w:t xml:space="preserve">When the roof of a drinking water storage </w:t>
      </w:r>
      <w:r w:rsidR="00E801C4" w:rsidRPr="00B46EB4">
        <w:rPr>
          <w:rFonts w:ascii="Times New Roman" w:eastAsia="Times New Roman" w:hAnsi="Times New Roman" w:cs="Times New Roman"/>
          <w:sz w:val="24"/>
        </w:rPr>
        <w:t xml:space="preserve">tank </w:t>
      </w:r>
      <w:r w:rsidR="001E638D" w:rsidRPr="00B46EB4">
        <w:rPr>
          <w:rFonts w:ascii="Times New Roman" w:eastAsia="Times New Roman" w:hAnsi="Times New Roman" w:cs="Times New Roman"/>
          <w:sz w:val="24"/>
        </w:rPr>
        <w:t>will</w:t>
      </w:r>
      <w:r w:rsidRPr="00B46EB4">
        <w:rPr>
          <w:rFonts w:ascii="Times New Roman" w:eastAsia="Times New Roman" w:hAnsi="Times New Roman" w:cs="Times New Roman"/>
          <w:sz w:val="24"/>
        </w:rPr>
        <w:t xml:space="preserve"> be covered by earth, the roof shall be sloped to drain toward the outside edge of the tank.</w:t>
      </w:r>
    </w:p>
    <w:p w:rsidR="00004019" w:rsidRPr="00B46EB4" w:rsidRDefault="00004019" w:rsidP="00D94574">
      <w:pPr>
        <w:jc w:val="left"/>
      </w:pPr>
    </w:p>
    <w:p w:rsidR="00004019" w:rsidRPr="00B46EB4" w:rsidRDefault="00004019" w:rsidP="00D94574">
      <w:pPr>
        <w:pStyle w:val="Heading2"/>
        <w:numPr>
          <w:ilvl w:val="1"/>
          <w:numId w:val="2"/>
        </w:numPr>
        <w:tabs>
          <w:tab w:val="left" w:pos="576"/>
        </w:tabs>
        <w:jc w:val="left"/>
      </w:pPr>
      <w:bookmarkStart w:id="22" w:name="_Toc500423047"/>
      <w:proofErr w:type="gramStart"/>
      <w:r w:rsidRPr="00B46EB4">
        <w:t>R309-545-9</w:t>
      </w:r>
      <w:r w:rsidR="00B368BD" w:rsidRPr="00B46EB4">
        <w:t>.</w:t>
      </w:r>
      <w:proofErr w:type="gramEnd"/>
      <w:r w:rsidR="00B368BD" w:rsidRPr="00B46EB4">
        <w:t xml:space="preserve"> </w:t>
      </w:r>
      <w:proofErr w:type="gramStart"/>
      <w:r w:rsidRPr="00B46EB4">
        <w:t>Tank Roof and Sidewalls.</w:t>
      </w:r>
      <w:bookmarkEnd w:id="22"/>
      <w:proofErr w:type="gramEnd"/>
    </w:p>
    <w:p w:rsidR="00004019" w:rsidRPr="00B46EB4" w:rsidRDefault="00004019" w:rsidP="00D94574">
      <w:pPr>
        <w:pStyle w:val="Heading3"/>
        <w:numPr>
          <w:ilvl w:val="2"/>
          <w:numId w:val="2"/>
        </w:numPr>
        <w:tabs>
          <w:tab w:val="left" w:pos="720"/>
        </w:tabs>
        <w:jc w:val="left"/>
        <w:rPr>
          <w:rFonts w:ascii="Times New Roman" w:eastAsia="Times New Roman" w:hAnsi="Times New Roman" w:cs="Times New Roman"/>
        </w:rPr>
      </w:pPr>
      <w:r w:rsidRPr="00B46EB4">
        <w:tab/>
      </w:r>
      <w:bookmarkStart w:id="23" w:name="_Toc500423048"/>
      <w:r w:rsidRPr="00B46EB4">
        <w:t xml:space="preserve">(1)  Protection </w:t>
      </w:r>
      <w:proofErr w:type="gramStart"/>
      <w:r w:rsidRPr="00B46EB4">
        <w:t>From</w:t>
      </w:r>
      <w:proofErr w:type="gramEnd"/>
      <w:r w:rsidRPr="00B46EB4">
        <w:t xml:space="preserve"> Contamination.</w:t>
      </w:r>
      <w:bookmarkEnd w:id="23"/>
    </w:p>
    <w:p w:rsidR="00004019" w:rsidRPr="00B46EB4" w:rsidRDefault="00004019" w:rsidP="00D94574">
      <w:pPr>
        <w:ind w:left="720"/>
        <w:jc w:val="left"/>
        <w:rPr>
          <w:rFonts w:ascii="Times New Roman" w:eastAsia="Times New Roman" w:hAnsi="Times New Roman" w:cs="Times New Roman"/>
          <w:sz w:val="24"/>
        </w:rPr>
      </w:pPr>
      <w:r w:rsidRPr="00B46EB4">
        <w:rPr>
          <w:rFonts w:ascii="Times New Roman" w:eastAsia="Times New Roman" w:hAnsi="Times New Roman" w:cs="Times New Roman"/>
          <w:sz w:val="24"/>
        </w:rPr>
        <w:t xml:space="preserve">All drinking water storage </w:t>
      </w:r>
      <w:r w:rsidR="00E62379">
        <w:rPr>
          <w:rFonts w:ascii="Times New Roman" w:eastAsia="Times New Roman" w:hAnsi="Times New Roman" w:cs="Times New Roman"/>
          <w:sz w:val="24"/>
        </w:rPr>
        <w:t>tanks</w:t>
      </w:r>
      <w:r w:rsidR="00E62379" w:rsidRPr="00B46EB4">
        <w:rPr>
          <w:rFonts w:ascii="Times New Roman" w:eastAsia="Times New Roman" w:hAnsi="Times New Roman" w:cs="Times New Roman"/>
          <w:sz w:val="24"/>
        </w:rPr>
        <w:t xml:space="preserve"> </w:t>
      </w:r>
      <w:r w:rsidRPr="00B46EB4">
        <w:rPr>
          <w:rFonts w:ascii="Times New Roman" w:eastAsia="Times New Roman" w:hAnsi="Times New Roman" w:cs="Times New Roman"/>
          <w:sz w:val="24"/>
        </w:rPr>
        <w:t xml:space="preserve">shall have suitable watertight roofs and sidewalls </w:t>
      </w:r>
      <w:r w:rsidR="001E638D" w:rsidRPr="00B46EB4">
        <w:rPr>
          <w:rFonts w:ascii="Times New Roman" w:eastAsia="Times New Roman" w:hAnsi="Times New Roman" w:cs="Times New Roman"/>
          <w:sz w:val="24"/>
        </w:rPr>
        <w:t xml:space="preserve">that </w:t>
      </w:r>
      <w:r w:rsidRPr="00B46EB4">
        <w:rPr>
          <w:rFonts w:ascii="Times New Roman" w:eastAsia="Times New Roman" w:hAnsi="Times New Roman" w:cs="Times New Roman"/>
          <w:sz w:val="24"/>
        </w:rPr>
        <w:t>shall also exclude birds, animals, insects, and excessive dust.</w:t>
      </w:r>
    </w:p>
    <w:p w:rsidR="00004019" w:rsidRPr="00B46EB4" w:rsidRDefault="00004019" w:rsidP="00D94574">
      <w:pPr>
        <w:pStyle w:val="Heading3"/>
        <w:numPr>
          <w:ilvl w:val="2"/>
          <w:numId w:val="2"/>
        </w:numPr>
        <w:tabs>
          <w:tab w:val="left" w:pos="720"/>
        </w:tabs>
        <w:jc w:val="left"/>
        <w:rPr>
          <w:rFonts w:ascii="Times New Roman" w:eastAsia="Times New Roman" w:hAnsi="Times New Roman" w:cs="Times New Roman"/>
        </w:rPr>
      </w:pPr>
      <w:r w:rsidRPr="00B46EB4">
        <w:tab/>
      </w:r>
      <w:bookmarkStart w:id="24" w:name="_Toc500423049"/>
      <w:r w:rsidRPr="00B46EB4">
        <w:t>(2)  Openings.</w:t>
      </w:r>
      <w:bookmarkEnd w:id="24"/>
    </w:p>
    <w:p w:rsidR="00004019" w:rsidRPr="00B46EB4" w:rsidRDefault="00150282" w:rsidP="00D94574">
      <w:pPr>
        <w:ind w:left="720"/>
        <w:jc w:val="left"/>
        <w:rPr>
          <w:rFonts w:ascii="Times New Roman" w:eastAsia="Times New Roman" w:hAnsi="Times New Roman" w:cs="Times New Roman"/>
          <w:sz w:val="24"/>
        </w:rPr>
      </w:pPr>
      <w:r w:rsidRPr="00B46EB4">
        <w:rPr>
          <w:rFonts w:ascii="Times New Roman" w:eastAsia="Times New Roman" w:hAnsi="Times New Roman" w:cs="Times New Roman"/>
          <w:sz w:val="24"/>
        </w:rPr>
        <w:t>O</w:t>
      </w:r>
      <w:r w:rsidR="00004019" w:rsidRPr="00B46EB4">
        <w:rPr>
          <w:rFonts w:ascii="Times New Roman" w:eastAsia="Times New Roman" w:hAnsi="Times New Roman" w:cs="Times New Roman"/>
          <w:sz w:val="24"/>
        </w:rPr>
        <w:t xml:space="preserve">penings in the roof and sidewalls shall be kept to a minimum and </w:t>
      </w:r>
      <w:r w:rsidR="00723BFF">
        <w:rPr>
          <w:rFonts w:ascii="Times New Roman" w:eastAsia="Times New Roman" w:hAnsi="Times New Roman" w:cs="Times New Roman"/>
          <w:sz w:val="24"/>
        </w:rPr>
        <w:t xml:space="preserve">shall </w:t>
      </w:r>
      <w:r w:rsidR="00004019" w:rsidRPr="00B46EB4">
        <w:rPr>
          <w:rFonts w:ascii="Times New Roman" w:eastAsia="Times New Roman" w:hAnsi="Times New Roman" w:cs="Times New Roman"/>
          <w:sz w:val="24"/>
        </w:rPr>
        <w:t>comply with the following:</w:t>
      </w:r>
    </w:p>
    <w:p w:rsidR="00C371F7" w:rsidRPr="00B46EB4" w:rsidRDefault="00C371F7" w:rsidP="00D94574">
      <w:pPr>
        <w:ind w:left="1267" w:hanging="720"/>
        <w:jc w:val="left"/>
        <w:rPr>
          <w:rFonts w:ascii="Times New Roman" w:eastAsia="Times New Roman" w:hAnsi="Times New Roman" w:cs="Times New Roman"/>
        </w:rPr>
      </w:pPr>
    </w:p>
    <w:p w:rsidR="00004019" w:rsidRPr="00B46EB4" w:rsidRDefault="00004019" w:rsidP="00D94574">
      <w:pPr>
        <w:numPr>
          <w:ilvl w:val="0"/>
          <w:numId w:val="3"/>
        </w:numPr>
        <w:tabs>
          <w:tab w:val="left" w:pos="1800"/>
        </w:tabs>
        <w:ind w:left="1440" w:firstLine="0"/>
        <w:jc w:val="left"/>
        <w:rPr>
          <w:rFonts w:ascii="Times New Roman" w:eastAsia="Times New Roman" w:hAnsi="Times New Roman" w:cs="Times New Roman"/>
          <w:sz w:val="24"/>
        </w:rPr>
      </w:pPr>
      <w:r w:rsidRPr="00B46EB4">
        <w:rPr>
          <w:rFonts w:ascii="Times New Roman" w:eastAsia="Times New Roman" w:hAnsi="Times New Roman" w:cs="Times New Roman"/>
          <w:sz w:val="24"/>
        </w:rPr>
        <w:t xml:space="preserve">Any pipes running through the roof or sidewall of a metal drinking water storage </w:t>
      </w:r>
      <w:r w:rsidR="00E62379">
        <w:rPr>
          <w:rFonts w:ascii="Times New Roman" w:eastAsia="Times New Roman" w:hAnsi="Times New Roman" w:cs="Times New Roman"/>
          <w:sz w:val="24"/>
        </w:rPr>
        <w:t>tank</w:t>
      </w:r>
      <w:r w:rsidR="00E62379" w:rsidRPr="00B46EB4">
        <w:rPr>
          <w:rFonts w:ascii="Times New Roman" w:eastAsia="Times New Roman" w:hAnsi="Times New Roman" w:cs="Times New Roman"/>
          <w:sz w:val="24"/>
        </w:rPr>
        <w:t xml:space="preserve"> </w:t>
      </w:r>
      <w:r w:rsidRPr="00B46EB4">
        <w:rPr>
          <w:rFonts w:ascii="Times New Roman" w:eastAsia="Times New Roman" w:hAnsi="Times New Roman" w:cs="Times New Roman"/>
          <w:sz w:val="24"/>
        </w:rPr>
        <w:t>shall be welded</w:t>
      </w:r>
      <w:r w:rsidR="00161963" w:rsidRPr="00161963">
        <w:rPr>
          <w:rFonts w:ascii="Times New Roman" w:eastAsia="Times New Roman" w:hAnsi="Times New Roman" w:cs="Times New Roman"/>
          <w:color w:val="FF0000"/>
          <w:sz w:val="24"/>
          <w:u w:val="single"/>
        </w:rPr>
        <w:t>,</w:t>
      </w:r>
      <w:r w:rsidRPr="00161963">
        <w:rPr>
          <w:rFonts w:ascii="Times New Roman" w:eastAsia="Times New Roman" w:hAnsi="Times New Roman" w:cs="Times New Roman"/>
          <w:sz w:val="24"/>
        </w:rPr>
        <w:t xml:space="preserve"> or properly gasketed</w:t>
      </w:r>
      <w:r w:rsidR="00B368BD" w:rsidRPr="00161963">
        <w:rPr>
          <w:rFonts w:ascii="Times New Roman" w:eastAsia="Times New Roman" w:hAnsi="Times New Roman" w:cs="Times New Roman"/>
          <w:sz w:val="24"/>
        </w:rPr>
        <w:t xml:space="preserve">. </w:t>
      </w:r>
      <w:r w:rsidRPr="00161963">
        <w:rPr>
          <w:rFonts w:ascii="Times New Roman" w:eastAsia="Times New Roman" w:hAnsi="Times New Roman" w:cs="Times New Roman"/>
          <w:sz w:val="24"/>
        </w:rPr>
        <w:t>In new concrete tanks, these pipes shall be con</w:t>
      </w:r>
      <w:r w:rsidRPr="00B46EB4">
        <w:rPr>
          <w:rFonts w:ascii="Times New Roman" w:eastAsia="Times New Roman" w:hAnsi="Times New Roman" w:cs="Times New Roman"/>
          <w:sz w:val="24"/>
        </w:rPr>
        <w:t xml:space="preserve">nected to standard wall castings with seepage rings </w:t>
      </w:r>
      <w:r w:rsidR="001E638D" w:rsidRPr="00B46EB4">
        <w:rPr>
          <w:rFonts w:ascii="Times New Roman" w:eastAsia="Times New Roman" w:hAnsi="Times New Roman" w:cs="Times New Roman"/>
          <w:sz w:val="24"/>
        </w:rPr>
        <w:t xml:space="preserve">that </w:t>
      </w:r>
      <w:r w:rsidRPr="00B46EB4">
        <w:rPr>
          <w:rFonts w:ascii="Times New Roman" w:eastAsia="Times New Roman" w:hAnsi="Times New Roman" w:cs="Times New Roman"/>
          <w:sz w:val="24"/>
        </w:rPr>
        <w:t>have been poured in place</w:t>
      </w:r>
      <w:r w:rsidR="00B368BD" w:rsidRPr="00B46EB4">
        <w:rPr>
          <w:rFonts w:ascii="Times New Roman" w:eastAsia="Times New Roman" w:hAnsi="Times New Roman" w:cs="Times New Roman"/>
          <w:sz w:val="24"/>
        </w:rPr>
        <w:t xml:space="preserve">. </w:t>
      </w:r>
      <w:r w:rsidRPr="00B46EB4">
        <w:rPr>
          <w:rFonts w:ascii="Times New Roman" w:eastAsia="Times New Roman" w:hAnsi="Times New Roman" w:cs="Times New Roman"/>
          <w:sz w:val="24"/>
        </w:rPr>
        <w:t xml:space="preserve">Vent pipes, in addition to seepage rings, shall have raised </w:t>
      </w:r>
      <w:r w:rsidRPr="00B46EB4">
        <w:rPr>
          <w:rFonts w:ascii="Times New Roman" w:eastAsia="Times New Roman" w:hAnsi="Times New Roman" w:cs="Times New Roman"/>
          <w:sz w:val="24"/>
        </w:rPr>
        <w:lastRenderedPageBreak/>
        <w:t xml:space="preserve">concrete curbs </w:t>
      </w:r>
      <w:r w:rsidR="001E638D" w:rsidRPr="00B46EB4">
        <w:rPr>
          <w:rFonts w:ascii="Times New Roman" w:eastAsia="Times New Roman" w:hAnsi="Times New Roman" w:cs="Times New Roman"/>
          <w:sz w:val="24"/>
        </w:rPr>
        <w:t xml:space="preserve">that </w:t>
      </w:r>
      <w:r w:rsidRPr="00B46EB4">
        <w:rPr>
          <w:rFonts w:ascii="Times New Roman" w:eastAsia="Times New Roman" w:hAnsi="Times New Roman" w:cs="Times New Roman"/>
          <w:sz w:val="24"/>
        </w:rPr>
        <w:t>direct water away from the vent pipe and are formed as a single pour with the roof deck</w:t>
      </w:r>
      <w:r w:rsidR="00B368BD" w:rsidRPr="00B46EB4">
        <w:rPr>
          <w:rFonts w:ascii="Times New Roman" w:eastAsia="Times New Roman" w:hAnsi="Times New Roman" w:cs="Times New Roman"/>
          <w:sz w:val="24"/>
        </w:rPr>
        <w:t xml:space="preserve">. </w:t>
      </w:r>
      <w:r w:rsidR="00723BFF">
        <w:rPr>
          <w:rFonts w:ascii="Times New Roman" w:eastAsia="Times New Roman" w:hAnsi="Times New Roman" w:cs="Times New Roman"/>
          <w:sz w:val="24"/>
        </w:rPr>
        <w:t>R</w:t>
      </w:r>
      <w:r w:rsidRPr="00B46EB4">
        <w:rPr>
          <w:rFonts w:ascii="Times New Roman" w:eastAsia="Times New Roman" w:hAnsi="Times New Roman" w:cs="Times New Roman"/>
          <w:sz w:val="24"/>
        </w:rPr>
        <w:t>oof drains or any other pipes</w:t>
      </w:r>
      <w:r w:rsidR="00B977E5" w:rsidRPr="00B46EB4">
        <w:rPr>
          <w:rFonts w:ascii="Times New Roman" w:eastAsia="Times New Roman" w:hAnsi="Times New Roman" w:cs="Times New Roman"/>
          <w:sz w:val="24"/>
        </w:rPr>
        <w:t>,</w:t>
      </w:r>
      <w:r w:rsidRPr="00B46EB4">
        <w:rPr>
          <w:rFonts w:ascii="Times New Roman" w:eastAsia="Times New Roman" w:hAnsi="Times New Roman" w:cs="Times New Roman"/>
          <w:sz w:val="24"/>
        </w:rPr>
        <w:t xml:space="preserve"> which may contain water of less</w:t>
      </w:r>
      <w:r w:rsidR="00723BFF">
        <w:rPr>
          <w:rFonts w:ascii="Times New Roman" w:eastAsia="Times New Roman" w:hAnsi="Times New Roman" w:cs="Times New Roman"/>
          <w:sz w:val="24"/>
        </w:rPr>
        <w:t>er</w:t>
      </w:r>
      <w:r w:rsidRPr="00B46EB4">
        <w:rPr>
          <w:rFonts w:ascii="Times New Roman" w:eastAsia="Times New Roman" w:hAnsi="Times New Roman" w:cs="Times New Roman"/>
          <w:sz w:val="24"/>
        </w:rPr>
        <w:t xml:space="preserve"> quality than drinking water</w:t>
      </w:r>
      <w:r w:rsidR="00B977E5" w:rsidRPr="00B46EB4">
        <w:rPr>
          <w:rFonts w:ascii="Times New Roman" w:eastAsia="Times New Roman" w:hAnsi="Times New Roman" w:cs="Times New Roman"/>
          <w:sz w:val="24"/>
        </w:rPr>
        <w:t>,</w:t>
      </w:r>
      <w:r w:rsidRPr="00B46EB4">
        <w:rPr>
          <w:rFonts w:ascii="Times New Roman" w:eastAsia="Times New Roman" w:hAnsi="Times New Roman" w:cs="Times New Roman"/>
          <w:sz w:val="24"/>
        </w:rPr>
        <w:t xml:space="preserve"> shall </w:t>
      </w:r>
      <w:r w:rsidR="00723BFF">
        <w:rPr>
          <w:rFonts w:ascii="Times New Roman" w:eastAsia="Times New Roman" w:hAnsi="Times New Roman" w:cs="Times New Roman"/>
          <w:sz w:val="24"/>
        </w:rPr>
        <w:t xml:space="preserve">not </w:t>
      </w:r>
      <w:r w:rsidRPr="00B46EB4">
        <w:rPr>
          <w:rFonts w:ascii="Times New Roman" w:eastAsia="Times New Roman" w:hAnsi="Times New Roman" w:cs="Times New Roman"/>
          <w:sz w:val="24"/>
        </w:rPr>
        <w:t>penetrate the roof, walls, or floor of a drinking water storage tank.</w:t>
      </w:r>
    </w:p>
    <w:p w:rsidR="00C371F7" w:rsidRPr="00B46EB4" w:rsidRDefault="00C371F7" w:rsidP="00D94574">
      <w:pPr>
        <w:ind w:left="1440"/>
        <w:jc w:val="left"/>
        <w:rPr>
          <w:rFonts w:ascii="Times New Roman" w:eastAsia="Times New Roman" w:hAnsi="Times New Roman" w:cs="Times New Roman"/>
          <w:sz w:val="24"/>
        </w:rPr>
      </w:pPr>
    </w:p>
    <w:p w:rsidR="00004019" w:rsidRPr="00B46EB4" w:rsidRDefault="00004019" w:rsidP="00D94574">
      <w:pPr>
        <w:numPr>
          <w:ilvl w:val="0"/>
          <w:numId w:val="3"/>
        </w:numPr>
        <w:tabs>
          <w:tab w:val="left" w:pos="1800"/>
        </w:tabs>
        <w:ind w:left="1440" w:firstLine="0"/>
        <w:jc w:val="left"/>
        <w:rPr>
          <w:rFonts w:ascii="Times New Roman" w:eastAsia="Times New Roman" w:hAnsi="Times New Roman" w:cs="Times New Roman"/>
          <w:sz w:val="24"/>
        </w:rPr>
      </w:pPr>
      <w:r w:rsidRPr="00B46EB4">
        <w:rPr>
          <w:rFonts w:ascii="Times New Roman" w:eastAsia="Times New Roman" w:hAnsi="Times New Roman" w:cs="Times New Roman"/>
          <w:sz w:val="24"/>
        </w:rPr>
        <w:t xml:space="preserve">Openings in a storage </w:t>
      </w:r>
      <w:r w:rsidR="009D3D8D">
        <w:rPr>
          <w:rFonts w:ascii="Times New Roman" w:eastAsia="Times New Roman" w:hAnsi="Times New Roman" w:cs="Times New Roman"/>
          <w:sz w:val="24"/>
        </w:rPr>
        <w:t>tank</w:t>
      </w:r>
      <w:r w:rsidR="009D3D8D" w:rsidRPr="00B46EB4">
        <w:rPr>
          <w:rFonts w:ascii="Times New Roman" w:eastAsia="Times New Roman" w:hAnsi="Times New Roman" w:cs="Times New Roman"/>
          <w:sz w:val="24"/>
        </w:rPr>
        <w:t xml:space="preserve"> </w:t>
      </w:r>
      <w:r w:rsidRPr="00B46EB4">
        <w:rPr>
          <w:rFonts w:ascii="Times New Roman" w:eastAsia="Times New Roman" w:hAnsi="Times New Roman" w:cs="Times New Roman"/>
          <w:sz w:val="24"/>
        </w:rPr>
        <w:t>roof or top, designated to accommodate control apparatus or pump columns, shall be welded, gasketed, or curbed and sleeved as above, and shall have additional proper shielding to prevent vandalism.</w:t>
      </w:r>
    </w:p>
    <w:p w:rsidR="008605C7" w:rsidRPr="00B46EB4" w:rsidRDefault="008605C7" w:rsidP="00D94574">
      <w:pPr>
        <w:pStyle w:val="ListParagraph"/>
        <w:jc w:val="left"/>
        <w:rPr>
          <w:rFonts w:ascii="Times New Roman" w:eastAsia="Times New Roman" w:hAnsi="Times New Roman" w:cs="Times New Roman"/>
          <w:sz w:val="24"/>
        </w:rPr>
      </w:pPr>
    </w:p>
    <w:p w:rsidR="008605C7" w:rsidRPr="00B46EB4" w:rsidRDefault="008605C7" w:rsidP="00D94574">
      <w:pPr>
        <w:ind w:left="1440"/>
        <w:jc w:val="left"/>
        <w:rPr>
          <w:rFonts w:ascii="Times New Roman" w:hAnsi="Times New Roman" w:cs="Times New Roman"/>
          <w:b/>
          <w:bCs/>
          <w:i/>
          <w:iCs/>
          <w:sz w:val="24"/>
        </w:rPr>
      </w:pPr>
      <w:r w:rsidRPr="00B46EB4">
        <w:rPr>
          <w:rFonts w:ascii="Times New Roman" w:hAnsi="Times New Roman" w:cs="Times New Roman"/>
          <w:b/>
          <w:bCs/>
          <w:i/>
          <w:iCs/>
          <w:sz w:val="24"/>
        </w:rPr>
        <w:t xml:space="preserve">Guidance: Valves and controls </w:t>
      </w:r>
      <w:r w:rsidR="00510DFD" w:rsidRPr="00B46EB4">
        <w:rPr>
          <w:rFonts w:ascii="Times New Roman" w:hAnsi="Times New Roman" w:cs="Times New Roman"/>
          <w:b/>
          <w:bCs/>
          <w:i/>
          <w:iCs/>
          <w:sz w:val="24"/>
        </w:rPr>
        <w:t>sh</w:t>
      </w:r>
      <w:r w:rsidR="00B977E5" w:rsidRPr="00B46EB4">
        <w:rPr>
          <w:rFonts w:ascii="Times New Roman" w:hAnsi="Times New Roman" w:cs="Times New Roman"/>
          <w:b/>
          <w:bCs/>
          <w:i/>
          <w:iCs/>
          <w:sz w:val="24"/>
        </w:rPr>
        <w:t>ould</w:t>
      </w:r>
      <w:r w:rsidRPr="00B46EB4">
        <w:rPr>
          <w:rFonts w:ascii="Times New Roman" w:hAnsi="Times New Roman" w:cs="Times New Roman"/>
          <w:b/>
          <w:bCs/>
          <w:i/>
          <w:iCs/>
          <w:sz w:val="24"/>
        </w:rPr>
        <w:t xml:space="preserve"> be located outside the storage </w:t>
      </w:r>
      <w:r w:rsidR="00E62379">
        <w:rPr>
          <w:rFonts w:ascii="Times New Roman" w:hAnsi="Times New Roman" w:cs="Times New Roman"/>
          <w:b/>
          <w:bCs/>
          <w:i/>
          <w:iCs/>
          <w:sz w:val="24"/>
        </w:rPr>
        <w:t>tank</w:t>
      </w:r>
      <w:r w:rsidR="00E62379" w:rsidRPr="00B46EB4">
        <w:rPr>
          <w:rFonts w:ascii="Times New Roman" w:hAnsi="Times New Roman" w:cs="Times New Roman"/>
          <w:b/>
          <w:bCs/>
          <w:i/>
          <w:iCs/>
          <w:sz w:val="24"/>
        </w:rPr>
        <w:t xml:space="preserve"> </w:t>
      </w:r>
      <w:r w:rsidRPr="00B46EB4">
        <w:rPr>
          <w:rFonts w:ascii="Times New Roman" w:hAnsi="Times New Roman" w:cs="Times New Roman"/>
          <w:b/>
          <w:bCs/>
          <w:i/>
          <w:iCs/>
          <w:sz w:val="24"/>
        </w:rPr>
        <w:t xml:space="preserve">so that the valve stems and similar projections will not pass through the roof or top of the </w:t>
      </w:r>
      <w:r w:rsidR="00E801C4" w:rsidRPr="00B46EB4">
        <w:rPr>
          <w:rFonts w:ascii="Times New Roman" w:hAnsi="Times New Roman" w:cs="Times New Roman"/>
          <w:b/>
          <w:bCs/>
          <w:i/>
          <w:iCs/>
          <w:sz w:val="24"/>
        </w:rPr>
        <w:t>tank</w:t>
      </w:r>
      <w:r w:rsidRPr="00B46EB4">
        <w:rPr>
          <w:rFonts w:ascii="Times New Roman" w:hAnsi="Times New Roman" w:cs="Times New Roman"/>
          <w:b/>
          <w:bCs/>
          <w:i/>
          <w:iCs/>
          <w:sz w:val="24"/>
        </w:rPr>
        <w:t>.</w:t>
      </w:r>
    </w:p>
    <w:p w:rsidR="00004019" w:rsidRPr="00B46EB4" w:rsidRDefault="00004019" w:rsidP="00D94574">
      <w:pPr>
        <w:pStyle w:val="Heading3"/>
        <w:numPr>
          <w:ilvl w:val="2"/>
          <w:numId w:val="2"/>
        </w:numPr>
        <w:tabs>
          <w:tab w:val="left" w:pos="720"/>
        </w:tabs>
        <w:jc w:val="left"/>
        <w:rPr>
          <w:rFonts w:ascii="Times New Roman" w:eastAsia="Times New Roman" w:hAnsi="Times New Roman" w:cs="Times New Roman"/>
        </w:rPr>
      </w:pPr>
      <w:r w:rsidRPr="00B46EB4">
        <w:tab/>
      </w:r>
      <w:bookmarkStart w:id="25" w:name="_Toc500423050"/>
      <w:r w:rsidRPr="00B46EB4">
        <w:t>(3)  Adjacent Compartments.</w:t>
      </w:r>
      <w:bookmarkEnd w:id="25"/>
    </w:p>
    <w:p w:rsidR="00004019" w:rsidRPr="00B46EB4" w:rsidRDefault="00004019" w:rsidP="00D94574">
      <w:pPr>
        <w:ind w:left="720"/>
        <w:jc w:val="left"/>
        <w:rPr>
          <w:rFonts w:ascii="Times New Roman" w:eastAsia="Times New Roman" w:hAnsi="Times New Roman" w:cs="Times New Roman"/>
          <w:sz w:val="24"/>
        </w:rPr>
      </w:pPr>
      <w:r w:rsidRPr="00B46EB4">
        <w:rPr>
          <w:rFonts w:ascii="Times New Roman" w:eastAsia="Times New Roman" w:hAnsi="Times New Roman" w:cs="Times New Roman"/>
          <w:sz w:val="24"/>
        </w:rPr>
        <w:t>Drinking water shall not be stored or conveyed in a compartment adjacent to wastewater when the two compartments are separated by a single wall.</w:t>
      </w:r>
    </w:p>
    <w:p w:rsidR="00004019" w:rsidRPr="00B46EB4" w:rsidRDefault="00004019" w:rsidP="00D94574">
      <w:pPr>
        <w:pStyle w:val="Heading3"/>
        <w:numPr>
          <w:ilvl w:val="2"/>
          <w:numId w:val="2"/>
        </w:numPr>
        <w:tabs>
          <w:tab w:val="left" w:pos="720"/>
        </w:tabs>
        <w:jc w:val="left"/>
        <w:rPr>
          <w:rFonts w:ascii="Times New Roman" w:eastAsia="Times New Roman" w:hAnsi="Times New Roman" w:cs="Times New Roman"/>
        </w:rPr>
      </w:pPr>
      <w:r w:rsidRPr="00B46EB4">
        <w:tab/>
      </w:r>
      <w:bookmarkStart w:id="26" w:name="_Toc500423051"/>
      <w:r w:rsidRPr="00B46EB4">
        <w:t>(4)  Roof</w:t>
      </w:r>
      <w:r w:rsidR="002E6C68" w:rsidRPr="00B46EB4">
        <w:t xml:space="preserve"> Drainage</w:t>
      </w:r>
      <w:r w:rsidRPr="00B46EB4">
        <w:t>.</w:t>
      </w:r>
      <w:bookmarkEnd w:id="26"/>
    </w:p>
    <w:p w:rsidR="00004019" w:rsidRDefault="00004019" w:rsidP="00D94574">
      <w:pPr>
        <w:ind w:left="720"/>
        <w:jc w:val="left"/>
        <w:rPr>
          <w:rFonts w:ascii="Times New Roman" w:eastAsia="Times New Roman" w:hAnsi="Times New Roman" w:cs="Times New Roman"/>
          <w:sz w:val="24"/>
        </w:rPr>
      </w:pPr>
      <w:r w:rsidRPr="00B46EB4">
        <w:rPr>
          <w:rFonts w:ascii="Times New Roman" w:eastAsia="Times New Roman" w:hAnsi="Times New Roman" w:cs="Times New Roman"/>
          <w:sz w:val="24"/>
        </w:rPr>
        <w:t xml:space="preserve">The roof of all storage </w:t>
      </w:r>
      <w:r w:rsidR="009D3D8D">
        <w:rPr>
          <w:rFonts w:ascii="Times New Roman" w:eastAsia="Times New Roman" w:hAnsi="Times New Roman" w:cs="Times New Roman"/>
          <w:sz w:val="24"/>
        </w:rPr>
        <w:t>tanks</w:t>
      </w:r>
      <w:r w:rsidR="009D3D8D" w:rsidRPr="00B46EB4">
        <w:rPr>
          <w:rFonts w:ascii="Times New Roman" w:eastAsia="Times New Roman" w:hAnsi="Times New Roman" w:cs="Times New Roman"/>
          <w:sz w:val="24"/>
        </w:rPr>
        <w:t xml:space="preserve"> </w:t>
      </w:r>
      <w:r w:rsidRPr="00B46EB4">
        <w:rPr>
          <w:rFonts w:ascii="Times New Roman" w:eastAsia="Times New Roman" w:hAnsi="Times New Roman" w:cs="Times New Roman"/>
          <w:sz w:val="24"/>
        </w:rPr>
        <w:t>shall be designed for drainage</w:t>
      </w:r>
      <w:r w:rsidR="002E6C68" w:rsidRPr="00B46EB4">
        <w:rPr>
          <w:rFonts w:ascii="Times New Roman" w:eastAsia="Times New Roman" w:hAnsi="Times New Roman" w:cs="Times New Roman"/>
          <w:sz w:val="24"/>
        </w:rPr>
        <w:t xml:space="preserve"> to eliminate water ponding</w:t>
      </w:r>
      <w:r w:rsidR="00B368BD" w:rsidRPr="00B46EB4">
        <w:rPr>
          <w:rFonts w:ascii="Times New Roman" w:eastAsia="Times New Roman" w:hAnsi="Times New Roman" w:cs="Times New Roman"/>
          <w:sz w:val="24"/>
        </w:rPr>
        <w:t xml:space="preserve">. </w:t>
      </w:r>
      <w:r w:rsidRPr="00B46EB4">
        <w:rPr>
          <w:rFonts w:ascii="Times New Roman" w:eastAsia="Times New Roman" w:hAnsi="Times New Roman" w:cs="Times New Roman"/>
          <w:sz w:val="24"/>
        </w:rPr>
        <w:t xml:space="preserve">Parapets, or similar </w:t>
      </w:r>
      <w:r w:rsidR="00723BFF">
        <w:rPr>
          <w:rFonts w:ascii="Times New Roman" w:eastAsia="Times New Roman" w:hAnsi="Times New Roman" w:cs="Times New Roman"/>
          <w:sz w:val="24"/>
        </w:rPr>
        <w:t>structures</w:t>
      </w:r>
      <w:r w:rsidR="001E638D" w:rsidRPr="00B46EB4">
        <w:rPr>
          <w:rFonts w:ascii="Times New Roman" w:eastAsia="Times New Roman" w:hAnsi="Times New Roman" w:cs="Times New Roman"/>
          <w:sz w:val="24"/>
        </w:rPr>
        <w:t>,</w:t>
      </w:r>
      <w:r w:rsidRPr="00B46EB4">
        <w:rPr>
          <w:rFonts w:ascii="Times New Roman" w:eastAsia="Times New Roman" w:hAnsi="Times New Roman" w:cs="Times New Roman"/>
          <w:sz w:val="24"/>
        </w:rPr>
        <w:t xml:space="preserve"> which would tend to hold water and snow, shall not be </w:t>
      </w:r>
      <w:proofErr w:type="gramStart"/>
      <w:r w:rsidR="00723BFF">
        <w:rPr>
          <w:rFonts w:ascii="Times New Roman" w:eastAsia="Times New Roman" w:hAnsi="Times New Roman" w:cs="Times New Roman"/>
          <w:sz w:val="24"/>
        </w:rPr>
        <w:t>allowed/permitted</w:t>
      </w:r>
      <w:proofErr w:type="gramEnd"/>
      <w:r w:rsidR="00723BFF" w:rsidRPr="00B46EB4">
        <w:rPr>
          <w:rFonts w:ascii="Times New Roman" w:eastAsia="Times New Roman" w:hAnsi="Times New Roman" w:cs="Times New Roman"/>
          <w:sz w:val="24"/>
        </w:rPr>
        <w:t xml:space="preserve"> </w:t>
      </w:r>
      <w:r w:rsidRPr="00B46EB4">
        <w:rPr>
          <w:rFonts w:ascii="Times New Roman" w:eastAsia="Times New Roman" w:hAnsi="Times New Roman" w:cs="Times New Roman"/>
          <w:sz w:val="24"/>
        </w:rPr>
        <w:t>unless adequate waterproofing and drainage are provided</w:t>
      </w:r>
      <w:r w:rsidR="00B368BD" w:rsidRPr="00B46EB4">
        <w:rPr>
          <w:rFonts w:ascii="Times New Roman" w:eastAsia="Times New Roman" w:hAnsi="Times New Roman" w:cs="Times New Roman"/>
          <w:sz w:val="24"/>
        </w:rPr>
        <w:t xml:space="preserve">. </w:t>
      </w:r>
      <w:r w:rsidRPr="00B46EB4">
        <w:rPr>
          <w:rFonts w:ascii="Times New Roman" w:eastAsia="Times New Roman" w:hAnsi="Times New Roman" w:cs="Times New Roman"/>
          <w:sz w:val="24"/>
        </w:rPr>
        <w:t xml:space="preserve">Downspout or roof drain pipes shall not enter or pass through the </w:t>
      </w:r>
      <w:r w:rsidR="00E801C4" w:rsidRPr="00B46EB4">
        <w:rPr>
          <w:rFonts w:ascii="Times New Roman" w:eastAsia="Times New Roman" w:hAnsi="Times New Roman" w:cs="Times New Roman"/>
          <w:sz w:val="24"/>
        </w:rPr>
        <w:t>tank</w:t>
      </w:r>
      <w:r w:rsidRPr="00B46EB4">
        <w:rPr>
          <w:rFonts w:ascii="Times New Roman" w:eastAsia="Times New Roman" w:hAnsi="Times New Roman" w:cs="Times New Roman"/>
          <w:sz w:val="24"/>
        </w:rPr>
        <w:t>.</w:t>
      </w:r>
    </w:p>
    <w:p w:rsidR="00D94574" w:rsidRPr="00B46EB4" w:rsidRDefault="00D94574" w:rsidP="00D94574">
      <w:pPr>
        <w:ind w:left="720"/>
        <w:jc w:val="left"/>
        <w:rPr>
          <w:rFonts w:ascii="Times New Roman" w:eastAsia="Times New Roman" w:hAnsi="Times New Roman" w:cs="Times New Roman"/>
          <w:sz w:val="24"/>
        </w:rPr>
      </w:pPr>
    </w:p>
    <w:p w:rsidR="00004019" w:rsidRPr="00B46EB4" w:rsidRDefault="00004019" w:rsidP="00D94574">
      <w:pPr>
        <w:pStyle w:val="Heading2"/>
        <w:numPr>
          <w:ilvl w:val="1"/>
          <w:numId w:val="2"/>
        </w:numPr>
        <w:tabs>
          <w:tab w:val="left" w:pos="576"/>
        </w:tabs>
        <w:jc w:val="left"/>
      </w:pPr>
      <w:bookmarkStart w:id="27" w:name="_Toc500423052"/>
      <w:proofErr w:type="gramStart"/>
      <w:r w:rsidRPr="00B46EB4">
        <w:t>R309-545-10</w:t>
      </w:r>
      <w:r w:rsidR="00B368BD" w:rsidRPr="00B46EB4">
        <w:t>.</w:t>
      </w:r>
      <w:proofErr w:type="gramEnd"/>
      <w:r w:rsidR="00B368BD" w:rsidRPr="00B46EB4">
        <w:t xml:space="preserve"> </w:t>
      </w:r>
      <w:proofErr w:type="gramStart"/>
      <w:r w:rsidRPr="00B46EB4">
        <w:t>Internal Features.</w:t>
      </w:r>
      <w:bookmarkEnd w:id="27"/>
      <w:proofErr w:type="gramEnd"/>
    </w:p>
    <w:p w:rsidR="00004019" w:rsidRPr="00B46EB4" w:rsidRDefault="00004019" w:rsidP="00D94574">
      <w:pPr>
        <w:jc w:val="left"/>
        <w:rPr>
          <w:rFonts w:ascii="Times New Roman" w:eastAsia="Times New Roman" w:hAnsi="Times New Roman" w:cs="Times New Roman"/>
          <w:sz w:val="24"/>
        </w:rPr>
      </w:pPr>
      <w:r w:rsidRPr="00B46EB4">
        <w:rPr>
          <w:rFonts w:ascii="Times New Roman" w:eastAsia="Times New Roman" w:hAnsi="Times New Roman" w:cs="Times New Roman"/>
          <w:sz w:val="24"/>
        </w:rPr>
        <w:t xml:space="preserve">The following shall apply to internal features of drinking water storage </w:t>
      </w:r>
      <w:r w:rsidR="009D3D8D">
        <w:rPr>
          <w:rFonts w:ascii="Times New Roman" w:eastAsia="Times New Roman" w:hAnsi="Times New Roman" w:cs="Times New Roman"/>
          <w:sz w:val="24"/>
        </w:rPr>
        <w:t>tanks</w:t>
      </w:r>
      <w:r w:rsidRPr="00B46EB4">
        <w:rPr>
          <w:rFonts w:ascii="Times New Roman" w:eastAsia="Times New Roman" w:hAnsi="Times New Roman" w:cs="Times New Roman"/>
          <w:sz w:val="24"/>
        </w:rPr>
        <w:t>:</w:t>
      </w:r>
    </w:p>
    <w:p w:rsidR="00004019" w:rsidRDefault="00004019" w:rsidP="00D94574">
      <w:pPr>
        <w:pStyle w:val="Heading3"/>
        <w:numPr>
          <w:ilvl w:val="2"/>
          <w:numId w:val="2"/>
        </w:numPr>
        <w:tabs>
          <w:tab w:val="left" w:pos="720"/>
        </w:tabs>
        <w:jc w:val="left"/>
      </w:pPr>
      <w:r w:rsidRPr="00B46EB4">
        <w:tab/>
      </w:r>
      <w:bookmarkStart w:id="28" w:name="_Toc500423053"/>
      <w:r w:rsidRPr="00B46EB4">
        <w:t>(1) Drains.</w:t>
      </w:r>
      <w:bookmarkEnd w:id="28"/>
    </w:p>
    <w:p w:rsidR="00D2035B" w:rsidRPr="00161963" w:rsidRDefault="002E6C68" w:rsidP="00D94574">
      <w:pPr>
        <w:numPr>
          <w:ilvl w:val="0"/>
          <w:numId w:val="5"/>
        </w:numPr>
        <w:jc w:val="left"/>
        <w:rPr>
          <w:rFonts w:ascii="Times New Roman" w:eastAsia="Times New Roman" w:hAnsi="Times New Roman" w:cs="Times New Roman"/>
          <w:sz w:val="24"/>
        </w:rPr>
      </w:pPr>
      <w:r w:rsidRPr="00161963">
        <w:rPr>
          <w:rFonts w:ascii="Times New Roman" w:eastAsia="Times New Roman" w:hAnsi="Times New Roman" w:cs="Times New Roman"/>
          <w:sz w:val="24"/>
        </w:rPr>
        <w:t>A means shall be provided for the draining of drinking water storage tanks.</w:t>
      </w:r>
    </w:p>
    <w:p w:rsidR="00D2035B" w:rsidRPr="00B46EB4" w:rsidRDefault="002E6C68" w:rsidP="00D94574">
      <w:pPr>
        <w:ind w:left="1800"/>
        <w:jc w:val="left"/>
        <w:rPr>
          <w:rFonts w:ascii="Times New Roman" w:eastAsia="Times New Roman" w:hAnsi="Times New Roman" w:cs="Times New Roman"/>
          <w:sz w:val="24"/>
        </w:rPr>
      </w:pPr>
      <w:r w:rsidRPr="00B46EB4">
        <w:rPr>
          <w:rFonts w:ascii="Times New Roman" w:eastAsia="Times New Roman" w:hAnsi="Times New Roman" w:cs="Times New Roman"/>
          <w:sz w:val="24"/>
        </w:rPr>
        <w:t xml:space="preserve"> </w:t>
      </w:r>
    </w:p>
    <w:p w:rsidR="002E6C68" w:rsidRPr="00714A6C" w:rsidRDefault="002E6C68" w:rsidP="00D94574">
      <w:pPr>
        <w:numPr>
          <w:ilvl w:val="0"/>
          <w:numId w:val="5"/>
        </w:numPr>
        <w:jc w:val="left"/>
        <w:rPr>
          <w:rFonts w:ascii="Times New Roman" w:eastAsia="Times New Roman" w:hAnsi="Times New Roman" w:cs="Times New Roman"/>
          <w:sz w:val="24"/>
        </w:rPr>
      </w:pPr>
      <w:r w:rsidRPr="00DE3F3B">
        <w:rPr>
          <w:rFonts w:ascii="Times New Roman" w:eastAsia="Times New Roman" w:hAnsi="Times New Roman" w:cs="Times New Roman"/>
          <w:sz w:val="24"/>
        </w:rPr>
        <w:t xml:space="preserve">Where possible, the drain shall be </w:t>
      </w:r>
      <w:r w:rsidR="00505A47" w:rsidRPr="00DE3F3B">
        <w:rPr>
          <w:rFonts w:ascii="Times New Roman" w:eastAsia="Times New Roman" w:hAnsi="Times New Roman" w:cs="Times New Roman"/>
          <w:sz w:val="24"/>
        </w:rPr>
        <w:t>separate</w:t>
      </w:r>
      <w:r w:rsidRPr="00DE3F3B">
        <w:rPr>
          <w:rFonts w:ascii="Times New Roman" w:eastAsia="Times New Roman" w:hAnsi="Times New Roman" w:cs="Times New Roman"/>
          <w:sz w:val="24"/>
        </w:rPr>
        <w:t xml:space="preserve"> from the outlet pipeline.</w:t>
      </w:r>
      <w:r w:rsidR="00D2035B" w:rsidRPr="00DE3F3B">
        <w:rPr>
          <w:rFonts w:ascii="Times New Roman" w:eastAsia="Times New Roman" w:hAnsi="Times New Roman" w:cs="Times New Roman"/>
          <w:sz w:val="24"/>
        </w:rPr>
        <w:t xml:space="preserve"> </w:t>
      </w:r>
      <w:r w:rsidR="00D31BC7" w:rsidRPr="00DE3F3B">
        <w:rPr>
          <w:rFonts w:ascii="Times New Roman" w:eastAsia="Times New Roman" w:hAnsi="Times New Roman" w:cs="Times New Roman"/>
          <w:sz w:val="24"/>
        </w:rPr>
        <w:t xml:space="preserve">If a </w:t>
      </w:r>
      <w:r w:rsidR="00505A47" w:rsidRPr="00DE3F3B">
        <w:rPr>
          <w:rFonts w:ascii="Times New Roman" w:eastAsia="Times New Roman" w:hAnsi="Times New Roman" w:cs="Times New Roman"/>
          <w:sz w:val="24"/>
        </w:rPr>
        <w:t xml:space="preserve">tank </w:t>
      </w:r>
      <w:r w:rsidR="00D31BC7" w:rsidRPr="00E03BA1">
        <w:rPr>
          <w:rFonts w:ascii="Times New Roman" w:eastAsia="Times New Roman" w:hAnsi="Times New Roman" w:cs="Times New Roman"/>
          <w:sz w:val="24"/>
        </w:rPr>
        <w:t xml:space="preserve">drain line is </w:t>
      </w:r>
      <w:r w:rsidR="00505A47" w:rsidRPr="00E03BA1">
        <w:rPr>
          <w:rFonts w:ascii="Times New Roman" w:eastAsia="Times New Roman" w:hAnsi="Times New Roman" w:cs="Times New Roman"/>
          <w:sz w:val="24"/>
        </w:rPr>
        <w:t>provided</w:t>
      </w:r>
      <w:r w:rsidR="00D31BC7" w:rsidRPr="00866784">
        <w:rPr>
          <w:rFonts w:ascii="Times New Roman" w:eastAsia="Times New Roman" w:hAnsi="Times New Roman" w:cs="Times New Roman"/>
          <w:sz w:val="24"/>
        </w:rPr>
        <w:t>, it</w:t>
      </w:r>
      <w:r w:rsidRPr="00D202D5">
        <w:rPr>
          <w:rFonts w:ascii="Times New Roman" w:eastAsia="Times New Roman" w:hAnsi="Times New Roman" w:cs="Times New Roman"/>
          <w:sz w:val="24"/>
        </w:rPr>
        <w:t xml:space="preserve"> shall be sloped for complete drainage.</w:t>
      </w:r>
    </w:p>
    <w:p w:rsidR="002E6C68" w:rsidRPr="00B368BD" w:rsidRDefault="002E6C68" w:rsidP="00D94574">
      <w:pPr>
        <w:jc w:val="left"/>
        <w:rPr>
          <w:rFonts w:ascii="Times New Roman" w:eastAsia="Times New Roman" w:hAnsi="Times New Roman" w:cs="Times New Roman"/>
          <w:sz w:val="24"/>
        </w:rPr>
      </w:pPr>
    </w:p>
    <w:p w:rsidR="002E6C68" w:rsidRPr="00485960" w:rsidRDefault="009D02E4" w:rsidP="00D94574">
      <w:pPr>
        <w:numPr>
          <w:ilvl w:val="0"/>
          <w:numId w:val="5"/>
        </w:numPr>
        <w:jc w:val="left"/>
        <w:rPr>
          <w:rFonts w:ascii="Times New Roman" w:eastAsia="Times New Roman" w:hAnsi="Times New Roman" w:cs="Times New Roman"/>
          <w:sz w:val="24"/>
        </w:rPr>
      </w:pPr>
      <w:r>
        <w:rPr>
          <w:rFonts w:ascii="Times New Roman" w:eastAsia="Times New Roman" w:hAnsi="Times New Roman" w:cs="Times New Roman"/>
          <w:sz w:val="24"/>
        </w:rPr>
        <w:t xml:space="preserve">The </w:t>
      </w:r>
      <w:r w:rsidR="00004019" w:rsidRPr="00485960">
        <w:rPr>
          <w:rFonts w:ascii="Times New Roman" w:eastAsia="Times New Roman" w:hAnsi="Times New Roman" w:cs="Times New Roman"/>
          <w:sz w:val="24"/>
        </w:rPr>
        <w:t xml:space="preserve">drain shall not discharge to a sanitary sewer.  </w:t>
      </w:r>
    </w:p>
    <w:p w:rsidR="002E6C68" w:rsidRPr="00485960" w:rsidRDefault="002E6C68" w:rsidP="00D94574">
      <w:pPr>
        <w:jc w:val="left"/>
        <w:rPr>
          <w:rFonts w:ascii="Times New Roman" w:eastAsia="Times New Roman" w:hAnsi="Times New Roman" w:cs="Times New Roman"/>
          <w:sz w:val="24"/>
        </w:rPr>
      </w:pPr>
    </w:p>
    <w:p w:rsidR="00004019" w:rsidRPr="00485960" w:rsidRDefault="00004019" w:rsidP="00D94574">
      <w:pPr>
        <w:numPr>
          <w:ilvl w:val="0"/>
          <w:numId w:val="5"/>
        </w:numPr>
        <w:jc w:val="left"/>
        <w:rPr>
          <w:rFonts w:ascii="Times New Roman" w:eastAsia="Times New Roman" w:hAnsi="Times New Roman" w:cs="Times New Roman"/>
          <w:sz w:val="24"/>
        </w:rPr>
      </w:pPr>
      <w:r w:rsidRPr="00485960">
        <w:rPr>
          <w:rFonts w:ascii="Times New Roman" w:eastAsia="Times New Roman" w:hAnsi="Times New Roman" w:cs="Times New Roman"/>
          <w:sz w:val="24"/>
        </w:rPr>
        <w:t xml:space="preserve">If local authority allows discharge to a storm drain, the drain discharge shall have a physical </w:t>
      </w:r>
      <w:r w:rsidR="002E6C68" w:rsidRPr="00485960">
        <w:rPr>
          <w:rFonts w:ascii="Times New Roman" w:eastAsia="Times New Roman" w:hAnsi="Times New Roman" w:cs="Times New Roman"/>
          <w:sz w:val="24"/>
        </w:rPr>
        <w:t>clearance</w:t>
      </w:r>
      <w:r w:rsidRPr="00485960">
        <w:rPr>
          <w:rFonts w:ascii="Times New Roman" w:eastAsia="Times New Roman" w:hAnsi="Times New Roman" w:cs="Times New Roman"/>
          <w:sz w:val="24"/>
        </w:rPr>
        <w:t xml:space="preserve"> of at least </w:t>
      </w:r>
      <w:r w:rsidR="002E6C68" w:rsidRPr="00485960">
        <w:rPr>
          <w:rFonts w:ascii="Times New Roman" w:eastAsia="Times New Roman" w:hAnsi="Times New Roman" w:cs="Times New Roman"/>
          <w:sz w:val="24"/>
        </w:rPr>
        <w:t xml:space="preserve">12 inches </w:t>
      </w:r>
      <w:r w:rsidRPr="00485960">
        <w:rPr>
          <w:rFonts w:ascii="Times New Roman" w:eastAsia="Times New Roman" w:hAnsi="Times New Roman" w:cs="Times New Roman"/>
          <w:sz w:val="24"/>
        </w:rPr>
        <w:t>between the discharge end of the pipe and the overflow rim of the receiving basin.</w:t>
      </w:r>
    </w:p>
    <w:p w:rsidR="00553DA6" w:rsidRPr="00B46EB4" w:rsidRDefault="00553DA6" w:rsidP="00D94574">
      <w:pPr>
        <w:pStyle w:val="ListParagraph"/>
        <w:jc w:val="left"/>
        <w:rPr>
          <w:rFonts w:ascii="Times New Roman" w:eastAsia="Times New Roman" w:hAnsi="Times New Roman" w:cs="Times New Roman"/>
          <w:sz w:val="24"/>
        </w:rPr>
      </w:pPr>
    </w:p>
    <w:p w:rsidR="00553DA6" w:rsidRPr="00866784" w:rsidRDefault="00553DA6" w:rsidP="00D94574">
      <w:pPr>
        <w:pStyle w:val="ListParagraph"/>
        <w:jc w:val="left"/>
        <w:rPr>
          <w:rFonts w:ascii="Times New Roman" w:eastAsia="Times New Roman" w:hAnsi="Times New Roman" w:cs="Times New Roman"/>
          <w:b/>
          <w:i/>
          <w:sz w:val="24"/>
        </w:rPr>
      </w:pPr>
      <w:r w:rsidRPr="00B46EB4">
        <w:rPr>
          <w:rFonts w:ascii="Times New Roman" w:eastAsia="Times New Roman" w:hAnsi="Times New Roman" w:cs="Times New Roman"/>
          <w:b/>
          <w:i/>
          <w:sz w:val="24"/>
        </w:rPr>
        <w:t xml:space="preserve">Guidance: </w:t>
      </w:r>
      <w:r w:rsidR="00D2035B" w:rsidRPr="00DE3F3B">
        <w:rPr>
          <w:rFonts w:ascii="Times New Roman" w:eastAsia="Times New Roman" w:hAnsi="Times New Roman" w:cs="Times New Roman"/>
          <w:b/>
          <w:i/>
          <w:sz w:val="24"/>
        </w:rPr>
        <w:t>A “means” to drain the storage tank can include a separate drain line, the ability to drain through a downstream hydrant</w:t>
      </w:r>
      <w:r w:rsidR="00AE7F6E" w:rsidRPr="00DE3F3B">
        <w:rPr>
          <w:rFonts w:ascii="Times New Roman" w:eastAsia="Times New Roman" w:hAnsi="Times New Roman" w:cs="Times New Roman"/>
          <w:b/>
          <w:i/>
          <w:sz w:val="24"/>
        </w:rPr>
        <w:t xml:space="preserve"> or at a location with a significant elevation difference from the tank floor</w:t>
      </w:r>
      <w:r w:rsidR="00D2035B" w:rsidRPr="00DE3F3B">
        <w:rPr>
          <w:rFonts w:ascii="Times New Roman" w:eastAsia="Times New Roman" w:hAnsi="Times New Roman" w:cs="Times New Roman"/>
          <w:b/>
          <w:i/>
          <w:sz w:val="24"/>
        </w:rPr>
        <w:t xml:space="preserve">, or pumping out the water. </w:t>
      </w:r>
      <w:r w:rsidRPr="00DE3F3B">
        <w:rPr>
          <w:rFonts w:ascii="Times New Roman" w:eastAsia="Times New Roman" w:hAnsi="Times New Roman" w:cs="Times New Roman"/>
          <w:b/>
          <w:i/>
          <w:sz w:val="24"/>
        </w:rPr>
        <w:t>It is recommended that the drain line be screen</w:t>
      </w:r>
      <w:r w:rsidR="00B977E5" w:rsidRPr="00E03BA1">
        <w:rPr>
          <w:rFonts w:ascii="Times New Roman" w:eastAsia="Times New Roman" w:hAnsi="Times New Roman" w:cs="Times New Roman"/>
          <w:b/>
          <w:i/>
          <w:sz w:val="24"/>
        </w:rPr>
        <w:t>ed</w:t>
      </w:r>
      <w:r w:rsidRPr="00E03BA1">
        <w:rPr>
          <w:rFonts w:ascii="Times New Roman" w:eastAsia="Times New Roman" w:hAnsi="Times New Roman" w:cs="Times New Roman"/>
          <w:b/>
          <w:i/>
          <w:sz w:val="24"/>
        </w:rPr>
        <w:t xml:space="preserve"> with No. 4 screen.</w:t>
      </w:r>
    </w:p>
    <w:p w:rsidR="00004019" w:rsidRPr="00714A6C" w:rsidRDefault="00004019" w:rsidP="00D94574">
      <w:pPr>
        <w:pStyle w:val="Heading3"/>
        <w:numPr>
          <w:ilvl w:val="2"/>
          <w:numId w:val="2"/>
        </w:numPr>
        <w:tabs>
          <w:tab w:val="left" w:pos="720"/>
        </w:tabs>
        <w:jc w:val="left"/>
        <w:rPr>
          <w:rFonts w:ascii="Times New Roman" w:eastAsia="Times New Roman" w:hAnsi="Times New Roman" w:cs="Times New Roman"/>
        </w:rPr>
      </w:pPr>
      <w:r w:rsidRPr="00714A6C">
        <w:lastRenderedPageBreak/>
        <w:tab/>
      </w:r>
      <w:bookmarkStart w:id="29" w:name="_Toc500423054"/>
      <w:bookmarkStart w:id="30" w:name="_GoBack"/>
      <w:bookmarkEnd w:id="30"/>
      <w:r w:rsidRPr="00714A6C">
        <w:t>(2) Internal Catwalks.</w:t>
      </w:r>
      <w:bookmarkEnd w:id="29"/>
    </w:p>
    <w:p w:rsidR="00004019" w:rsidRPr="004F72C5" w:rsidRDefault="00004019" w:rsidP="00D94574">
      <w:pPr>
        <w:ind w:left="720"/>
        <w:jc w:val="left"/>
        <w:rPr>
          <w:rFonts w:ascii="Times New Roman" w:eastAsia="Times New Roman" w:hAnsi="Times New Roman" w:cs="Times New Roman"/>
          <w:sz w:val="24"/>
        </w:rPr>
      </w:pPr>
      <w:r w:rsidRPr="00B368BD">
        <w:rPr>
          <w:rFonts w:ascii="Times New Roman" w:eastAsia="Times New Roman" w:hAnsi="Times New Roman" w:cs="Times New Roman"/>
          <w:sz w:val="24"/>
        </w:rPr>
        <w:t>Internal catwalks, if provided and located over the drinking water, shall have a solid floor with raised edges</w:t>
      </w:r>
      <w:r w:rsidR="00B368BD" w:rsidRPr="00B368BD">
        <w:rPr>
          <w:rFonts w:ascii="Times New Roman" w:eastAsia="Times New Roman" w:hAnsi="Times New Roman" w:cs="Times New Roman"/>
          <w:sz w:val="24"/>
        </w:rPr>
        <w:t xml:space="preserve">. </w:t>
      </w:r>
      <w:r w:rsidRPr="00B368BD">
        <w:rPr>
          <w:rFonts w:ascii="Times New Roman" w:eastAsia="Times New Roman" w:hAnsi="Times New Roman" w:cs="Times New Roman"/>
          <w:sz w:val="24"/>
        </w:rPr>
        <w:t xml:space="preserve">The edges and floor shall be </w:t>
      </w:r>
      <w:r w:rsidRPr="004F72C5">
        <w:rPr>
          <w:rFonts w:ascii="Times New Roman" w:eastAsia="Times New Roman" w:hAnsi="Times New Roman" w:cs="Times New Roman"/>
          <w:sz w:val="24"/>
        </w:rPr>
        <w:t xml:space="preserve">designed </w:t>
      </w:r>
      <w:r w:rsidR="001E638D" w:rsidRPr="004F72C5">
        <w:rPr>
          <w:rFonts w:ascii="Times New Roman" w:eastAsia="Times New Roman" w:hAnsi="Times New Roman" w:cs="Times New Roman"/>
          <w:sz w:val="24"/>
        </w:rPr>
        <w:t xml:space="preserve">so </w:t>
      </w:r>
      <w:r w:rsidRPr="004F72C5">
        <w:rPr>
          <w:rFonts w:ascii="Times New Roman" w:eastAsia="Times New Roman" w:hAnsi="Times New Roman" w:cs="Times New Roman"/>
          <w:sz w:val="24"/>
        </w:rPr>
        <w:t>that shoe scrapings or dirt will not fall into the drinking water.</w:t>
      </w:r>
    </w:p>
    <w:p w:rsidR="00004019" w:rsidRPr="004F72C5" w:rsidRDefault="00004019" w:rsidP="00D94574">
      <w:pPr>
        <w:pStyle w:val="Heading3"/>
        <w:numPr>
          <w:ilvl w:val="2"/>
          <w:numId w:val="2"/>
        </w:numPr>
        <w:tabs>
          <w:tab w:val="left" w:pos="720"/>
        </w:tabs>
        <w:jc w:val="left"/>
        <w:rPr>
          <w:rFonts w:ascii="Times New Roman" w:eastAsia="Times New Roman" w:hAnsi="Times New Roman" w:cs="Times New Roman"/>
        </w:rPr>
      </w:pPr>
      <w:r w:rsidRPr="004F72C5">
        <w:tab/>
      </w:r>
      <w:bookmarkStart w:id="31" w:name="_Toc500423055"/>
      <w:r w:rsidRPr="004F72C5">
        <w:t>(3) Inlet and Outlet.</w:t>
      </w:r>
      <w:bookmarkEnd w:id="31"/>
    </w:p>
    <w:p w:rsidR="00004019" w:rsidRPr="00B46EB4" w:rsidRDefault="00004019" w:rsidP="00D94574">
      <w:pPr>
        <w:numPr>
          <w:ilvl w:val="0"/>
          <w:numId w:val="6"/>
        </w:numPr>
        <w:jc w:val="left"/>
        <w:rPr>
          <w:rFonts w:ascii="Times New Roman" w:eastAsia="Times New Roman" w:hAnsi="Times New Roman" w:cs="Times New Roman"/>
          <w:sz w:val="24"/>
        </w:rPr>
      </w:pPr>
      <w:r w:rsidRPr="004F72C5">
        <w:rPr>
          <w:rFonts w:ascii="Times New Roman" w:eastAsia="Times New Roman" w:hAnsi="Times New Roman" w:cs="Times New Roman"/>
          <w:sz w:val="24"/>
        </w:rPr>
        <w:t xml:space="preserve">To minimize potential sediment </w:t>
      </w:r>
      <w:r w:rsidR="00D31BC7" w:rsidRPr="004F72C5">
        <w:rPr>
          <w:rFonts w:ascii="Times New Roman" w:eastAsia="Times New Roman" w:hAnsi="Times New Roman" w:cs="Times New Roman"/>
          <w:sz w:val="24"/>
        </w:rPr>
        <w:t xml:space="preserve">in the </w:t>
      </w:r>
      <w:r w:rsidRPr="0016292A">
        <w:rPr>
          <w:rFonts w:ascii="Times New Roman" w:eastAsia="Times New Roman" w:hAnsi="Times New Roman" w:cs="Times New Roman"/>
          <w:sz w:val="24"/>
        </w:rPr>
        <w:t xml:space="preserve">flow from the </w:t>
      </w:r>
      <w:r w:rsidR="00D31BC7" w:rsidRPr="0016292A">
        <w:rPr>
          <w:rFonts w:ascii="Times New Roman" w:eastAsia="Times New Roman" w:hAnsi="Times New Roman" w:cs="Times New Roman"/>
          <w:sz w:val="24"/>
        </w:rPr>
        <w:t>tank</w:t>
      </w:r>
      <w:r w:rsidRPr="0016292A">
        <w:rPr>
          <w:rFonts w:ascii="Times New Roman" w:eastAsia="Times New Roman" w:hAnsi="Times New Roman" w:cs="Times New Roman"/>
          <w:sz w:val="24"/>
        </w:rPr>
        <w:t xml:space="preserve">, the outlet pipes from all </w:t>
      </w:r>
      <w:r w:rsidR="00E801C4" w:rsidRPr="00161963">
        <w:rPr>
          <w:rFonts w:ascii="Times New Roman" w:eastAsia="Times New Roman" w:hAnsi="Times New Roman" w:cs="Times New Roman"/>
          <w:sz w:val="24"/>
        </w:rPr>
        <w:t xml:space="preserve">tanks </w:t>
      </w:r>
      <w:r w:rsidRPr="00161963">
        <w:rPr>
          <w:rFonts w:ascii="Times New Roman" w:eastAsia="Times New Roman" w:hAnsi="Times New Roman" w:cs="Times New Roman"/>
          <w:sz w:val="24"/>
        </w:rPr>
        <w:t>shall be located in a manner to provide a silt trap pr</w:t>
      </w:r>
      <w:r w:rsidRPr="00B46EB4">
        <w:rPr>
          <w:rFonts w:ascii="Times New Roman" w:eastAsia="Times New Roman" w:hAnsi="Times New Roman" w:cs="Times New Roman"/>
          <w:sz w:val="24"/>
        </w:rPr>
        <w:t>ior to discharge into the distribution system.</w:t>
      </w:r>
    </w:p>
    <w:p w:rsidR="00553DA6" w:rsidRPr="00B46EB4" w:rsidRDefault="00553DA6" w:rsidP="00D94574">
      <w:pPr>
        <w:ind w:left="1800"/>
        <w:jc w:val="left"/>
        <w:rPr>
          <w:rFonts w:ascii="Times New Roman" w:eastAsia="Times New Roman" w:hAnsi="Times New Roman" w:cs="Times New Roman"/>
          <w:sz w:val="24"/>
        </w:rPr>
      </w:pPr>
    </w:p>
    <w:p w:rsidR="00553DA6" w:rsidRPr="00B46EB4" w:rsidRDefault="0088690C" w:rsidP="00D94574">
      <w:pPr>
        <w:ind w:left="720" w:firstLine="720"/>
        <w:jc w:val="left"/>
        <w:rPr>
          <w:rFonts w:ascii="Times New Roman" w:eastAsia="Times New Roman" w:hAnsi="Times New Roman" w:cs="Times New Roman"/>
          <w:sz w:val="24"/>
        </w:rPr>
      </w:pPr>
      <w:r w:rsidRPr="00B46EB4">
        <w:rPr>
          <w:rFonts w:ascii="Times New Roman" w:eastAsia="Times New Roman" w:hAnsi="Times New Roman" w:cs="Times New Roman"/>
          <w:sz w:val="24"/>
        </w:rPr>
        <w:t xml:space="preserve">(b) </w:t>
      </w:r>
      <w:r w:rsidR="00553DA6" w:rsidRPr="00B46EB4">
        <w:rPr>
          <w:rFonts w:ascii="Times New Roman" w:eastAsia="Times New Roman" w:hAnsi="Times New Roman" w:cs="Times New Roman"/>
          <w:sz w:val="24"/>
        </w:rPr>
        <w:t>Inlet and outlet pipes shall be configured to provide mixing and circulation.</w:t>
      </w:r>
    </w:p>
    <w:p w:rsidR="008605C7" w:rsidRPr="00B46EB4" w:rsidRDefault="008605C7" w:rsidP="00D94574">
      <w:pPr>
        <w:ind w:left="720"/>
        <w:jc w:val="left"/>
        <w:rPr>
          <w:rFonts w:ascii="Times New Roman" w:eastAsia="Times New Roman" w:hAnsi="Times New Roman" w:cs="Times New Roman"/>
          <w:sz w:val="24"/>
        </w:rPr>
      </w:pPr>
    </w:p>
    <w:p w:rsidR="008605C7" w:rsidRPr="00DE3F3B" w:rsidRDefault="008605C7" w:rsidP="00D94574">
      <w:pPr>
        <w:ind w:left="720"/>
        <w:jc w:val="left"/>
        <w:rPr>
          <w:rFonts w:ascii="Times New Roman" w:hAnsi="Times New Roman" w:cs="Times New Roman"/>
          <w:b/>
          <w:bCs/>
          <w:i/>
          <w:iCs/>
          <w:sz w:val="24"/>
        </w:rPr>
      </w:pPr>
      <w:r w:rsidRPr="00B46EB4">
        <w:rPr>
          <w:rFonts w:ascii="Times New Roman" w:hAnsi="Times New Roman" w:cs="Times New Roman"/>
          <w:b/>
          <w:bCs/>
          <w:i/>
          <w:iCs/>
          <w:sz w:val="24"/>
        </w:rPr>
        <w:t xml:space="preserve">Guidance: </w:t>
      </w:r>
      <w:r w:rsidR="00553DA6" w:rsidRPr="00B46EB4">
        <w:rPr>
          <w:rFonts w:ascii="Times New Roman" w:hAnsi="Times New Roman" w:cs="Times New Roman"/>
          <w:b/>
          <w:bCs/>
          <w:i/>
          <w:iCs/>
          <w:sz w:val="24"/>
        </w:rPr>
        <w:t xml:space="preserve"> Internal baffling</w:t>
      </w:r>
      <w:r w:rsidR="00D2035B" w:rsidRPr="00B46EB4">
        <w:rPr>
          <w:rFonts w:ascii="Times New Roman" w:hAnsi="Times New Roman" w:cs="Times New Roman"/>
          <w:b/>
          <w:bCs/>
          <w:i/>
          <w:iCs/>
          <w:sz w:val="24"/>
        </w:rPr>
        <w:t xml:space="preserve">, </w:t>
      </w:r>
      <w:r w:rsidR="00D2035B" w:rsidRPr="00DE3F3B">
        <w:rPr>
          <w:rFonts w:ascii="Times New Roman" w:hAnsi="Times New Roman" w:cs="Times New Roman"/>
          <w:b/>
          <w:bCs/>
          <w:i/>
          <w:iCs/>
          <w:sz w:val="24"/>
        </w:rPr>
        <w:t xml:space="preserve">special spray </w:t>
      </w:r>
      <w:r w:rsidR="00714A6C" w:rsidRPr="00DE3F3B">
        <w:rPr>
          <w:rFonts w:ascii="Times New Roman" w:hAnsi="Times New Roman" w:cs="Times New Roman"/>
          <w:b/>
          <w:bCs/>
          <w:i/>
          <w:iCs/>
          <w:sz w:val="24"/>
        </w:rPr>
        <w:t>nozzles</w:t>
      </w:r>
      <w:r w:rsidR="00D2035B" w:rsidRPr="00DE3F3B">
        <w:rPr>
          <w:rFonts w:ascii="Times New Roman" w:hAnsi="Times New Roman" w:cs="Times New Roman"/>
          <w:b/>
          <w:bCs/>
          <w:i/>
          <w:iCs/>
          <w:sz w:val="24"/>
        </w:rPr>
        <w:t>, bends, or mixing valves</w:t>
      </w:r>
      <w:r w:rsidR="00553DA6" w:rsidRPr="00DE3F3B">
        <w:rPr>
          <w:rFonts w:ascii="Times New Roman" w:hAnsi="Times New Roman" w:cs="Times New Roman"/>
          <w:b/>
          <w:bCs/>
          <w:i/>
          <w:iCs/>
          <w:sz w:val="24"/>
        </w:rPr>
        <w:t xml:space="preserve"> may also be needed in order to minimize the possibility of short circuiting through the tank</w:t>
      </w:r>
      <w:r w:rsidR="00D2035B" w:rsidRPr="00DE3F3B">
        <w:rPr>
          <w:rFonts w:ascii="Times New Roman" w:hAnsi="Times New Roman" w:cs="Times New Roman"/>
          <w:b/>
          <w:bCs/>
          <w:i/>
          <w:iCs/>
          <w:sz w:val="24"/>
        </w:rPr>
        <w:t xml:space="preserve"> depending on the size and shape of the tank and the flow.</w:t>
      </w:r>
    </w:p>
    <w:p w:rsidR="00004019" w:rsidRPr="00714A6C" w:rsidRDefault="00004019" w:rsidP="00D94574">
      <w:pPr>
        <w:pStyle w:val="Heading3"/>
        <w:numPr>
          <w:ilvl w:val="2"/>
          <w:numId w:val="2"/>
        </w:numPr>
        <w:tabs>
          <w:tab w:val="left" w:pos="720"/>
        </w:tabs>
        <w:jc w:val="left"/>
        <w:rPr>
          <w:rFonts w:ascii="Times New Roman" w:eastAsia="Times New Roman" w:hAnsi="Times New Roman" w:cs="Times New Roman"/>
        </w:rPr>
      </w:pPr>
      <w:r w:rsidRPr="00E03BA1">
        <w:tab/>
      </w:r>
      <w:bookmarkStart w:id="32" w:name="_Toc500423056"/>
      <w:r w:rsidRPr="00E03BA1">
        <w:t xml:space="preserve">(4) </w:t>
      </w:r>
      <w:r w:rsidR="00553DA6" w:rsidRPr="00D202D5">
        <w:t>Tank Floor</w:t>
      </w:r>
      <w:r w:rsidRPr="00714A6C">
        <w:t>.</w:t>
      </w:r>
      <w:bookmarkEnd w:id="32"/>
    </w:p>
    <w:p w:rsidR="008605C7" w:rsidRPr="004F72C5" w:rsidRDefault="00553DA6" w:rsidP="00D94574">
      <w:pPr>
        <w:ind w:left="720"/>
        <w:jc w:val="left"/>
        <w:rPr>
          <w:rFonts w:ascii="Times New Roman" w:eastAsia="Times New Roman" w:hAnsi="Times New Roman" w:cs="Times New Roman"/>
          <w:sz w:val="24"/>
        </w:rPr>
      </w:pPr>
      <w:r w:rsidRPr="00B368BD">
        <w:rPr>
          <w:rFonts w:ascii="Times New Roman" w:eastAsia="Times New Roman" w:hAnsi="Times New Roman" w:cs="Times New Roman"/>
          <w:sz w:val="24"/>
        </w:rPr>
        <w:t xml:space="preserve">The floor of the storage </w:t>
      </w:r>
      <w:r w:rsidR="009D3D8D">
        <w:rPr>
          <w:rFonts w:ascii="Times New Roman" w:eastAsia="Times New Roman" w:hAnsi="Times New Roman" w:cs="Times New Roman"/>
          <w:sz w:val="24"/>
        </w:rPr>
        <w:t>tank</w:t>
      </w:r>
      <w:r w:rsidR="009D3D8D" w:rsidRPr="00B368BD">
        <w:rPr>
          <w:rFonts w:ascii="Times New Roman" w:eastAsia="Times New Roman" w:hAnsi="Times New Roman" w:cs="Times New Roman"/>
          <w:sz w:val="24"/>
        </w:rPr>
        <w:t xml:space="preserve"> </w:t>
      </w:r>
      <w:r w:rsidRPr="00B368BD">
        <w:rPr>
          <w:rFonts w:ascii="Times New Roman" w:eastAsia="Times New Roman" w:hAnsi="Times New Roman" w:cs="Times New Roman"/>
          <w:sz w:val="24"/>
        </w:rPr>
        <w:t>sh</w:t>
      </w:r>
      <w:r w:rsidR="00D31BC7" w:rsidRPr="00B368BD">
        <w:rPr>
          <w:rFonts w:ascii="Times New Roman" w:eastAsia="Times New Roman" w:hAnsi="Times New Roman" w:cs="Times New Roman"/>
          <w:sz w:val="24"/>
        </w:rPr>
        <w:t>all</w:t>
      </w:r>
      <w:r w:rsidRPr="00B368BD">
        <w:rPr>
          <w:rFonts w:ascii="Times New Roman" w:eastAsia="Times New Roman" w:hAnsi="Times New Roman" w:cs="Times New Roman"/>
          <w:sz w:val="24"/>
        </w:rPr>
        <w:t xml:space="preserve"> be sloped to permit complete drainage of the structure. </w:t>
      </w:r>
    </w:p>
    <w:p w:rsidR="008605C7" w:rsidRPr="0016292A" w:rsidRDefault="008605C7" w:rsidP="00D94574">
      <w:pPr>
        <w:ind w:left="720"/>
        <w:jc w:val="left"/>
        <w:rPr>
          <w:rFonts w:ascii="Times New Roman" w:eastAsia="Times New Roman" w:hAnsi="Times New Roman" w:cs="Times New Roman"/>
          <w:sz w:val="24"/>
        </w:rPr>
      </w:pPr>
    </w:p>
    <w:p w:rsidR="00004019" w:rsidRPr="00B46EB4" w:rsidRDefault="00004019" w:rsidP="00D94574">
      <w:pPr>
        <w:pStyle w:val="Heading2"/>
        <w:numPr>
          <w:ilvl w:val="1"/>
          <w:numId w:val="2"/>
        </w:numPr>
        <w:tabs>
          <w:tab w:val="left" w:pos="576"/>
        </w:tabs>
        <w:jc w:val="left"/>
      </w:pPr>
      <w:bookmarkStart w:id="33" w:name="_Toc500423057"/>
      <w:proofErr w:type="gramStart"/>
      <w:r w:rsidRPr="00B46EB4">
        <w:t>R309-545-11</w:t>
      </w:r>
      <w:r w:rsidR="00B368BD" w:rsidRPr="00B46EB4">
        <w:t>.</w:t>
      </w:r>
      <w:proofErr w:type="gramEnd"/>
      <w:r w:rsidR="00B368BD" w:rsidRPr="00B46EB4">
        <w:t xml:space="preserve"> </w:t>
      </w:r>
      <w:r w:rsidR="00D31BC7" w:rsidRPr="00B46EB4">
        <w:t>Internal Surfaces and Coatings</w:t>
      </w:r>
      <w:bookmarkEnd w:id="33"/>
    </w:p>
    <w:p w:rsidR="00004019" w:rsidRPr="00B46EB4" w:rsidRDefault="00004019" w:rsidP="00D94574">
      <w:pPr>
        <w:pStyle w:val="Heading3"/>
        <w:numPr>
          <w:ilvl w:val="2"/>
          <w:numId w:val="2"/>
        </w:numPr>
        <w:tabs>
          <w:tab w:val="left" w:pos="720"/>
        </w:tabs>
        <w:jc w:val="left"/>
        <w:rPr>
          <w:rFonts w:ascii="Times New Roman" w:eastAsia="Times New Roman" w:hAnsi="Times New Roman" w:cs="Times New Roman"/>
        </w:rPr>
      </w:pPr>
      <w:r w:rsidRPr="00B46EB4">
        <w:tab/>
      </w:r>
      <w:bookmarkStart w:id="34" w:name="_Toc500423058"/>
      <w:r w:rsidRPr="00B46EB4">
        <w:t>(1)  ANSI/NSF Standard 61 Certification.</w:t>
      </w:r>
      <w:bookmarkEnd w:id="34"/>
    </w:p>
    <w:p w:rsidR="00004019" w:rsidRPr="00B46EB4" w:rsidRDefault="00004019" w:rsidP="00D94574">
      <w:pPr>
        <w:ind w:left="720"/>
        <w:jc w:val="left"/>
        <w:rPr>
          <w:rFonts w:ascii="Times New Roman" w:eastAsia="Times New Roman" w:hAnsi="Times New Roman" w:cs="Times New Roman"/>
          <w:sz w:val="24"/>
        </w:rPr>
      </w:pPr>
      <w:r w:rsidRPr="00B46EB4">
        <w:rPr>
          <w:rFonts w:ascii="Times New Roman" w:eastAsia="Times New Roman" w:hAnsi="Times New Roman" w:cs="Times New Roman"/>
          <w:sz w:val="24"/>
        </w:rPr>
        <w:t xml:space="preserve">All interior surfaces </w:t>
      </w:r>
      <w:r w:rsidR="00723BFF">
        <w:rPr>
          <w:rFonts w:ascii="Times New Roman" w:eastAsia="Times New Roman" w:hAnsi="Times New Roman" w:cs="Times New Roman"/>
          <w:sz w:val="24"/>
        </w:rPr>
        <w:t>and</w:t>
      </w:r>
      <w:r w:rsidR="00723BFF" w:rsidRPr="00B46EB4">
        <w:rPr>
          <w:rFonts w:ascii="Times New Roman" w:eastAsia="Times New Roman" w:hAnsi="Times New Roman" w:cs="Times New Roman"/>
          <w:sz w:val="24"/>
        </w:rPr>
        <w:t xml:space="preserve"> </w:t>
      </w:r>
      <w:r w:rsidRPr="00B46EB4">
        <w:rPr>
          <w:rFonts w:ascii="Times New Roman" w:eastAsia="Times New Roman" w:hAnsi="Times New Roman" w:cs="Times New Roman"/>
          <w:sz w:val="24"/>
        </w:rPr>
        <w:t>coatings shall comply with ANSI/NSF Standard 61 or other standards approved by the Director</w:t>
      </w:r>
      <w:r w:rsidR="00B368BD" w:rsidRPr="00B46EB4">
        <w:rPr>
          <w:rFonts w:ascii="Times New Roman" w:eastAsia="Times New Roman" w:hAnsi="Times New Roman" w:cs="Times New Roman"/>
          <w:sz w:val="24"/>
        </w:rPr>
        <w:t xml:space="preserve">. </w:t>
      </w:r>
      <w:r w:rsidRPr="00B46EB4">
        <w:rPr>
          <w:rFonts w:ascii="Times New Roman" w:eastAsia="Times New Roman" w:hAnsi="Times New Roman" w:cs="Times New Roman"/>
          <w:sz w:val="24"/>
        </w:rPr>
        <w:t>This requirement applies to any pipes and fittings, protective materials (e.g.</w:t>
      </w:r>
      <w:r w:rsidR="001E638D" w:rsidRPr="00B46EB4">
        <w:rPr>
          <w:rFonts w:ascii="Times New Roman" w:eastAsia="Times New Roman" w:hAnsi="Times New Roman" w:cs="Times New Roman"/>
          <w:sz w:val="24"/>
        </w:rPr>
        <w:t>,</w:t>
      </w:r>
      <w:r w:rsidRPr="00B46EB4">
        <w:rPr>
          <w:rFonts w:ascii="Times New Roman" w:eastAsia="Times New Roman" w:hAnsi="Times New Roman" w:cs="Times New Roman"/>
          <w:sz w:val="24"/>
        </w:rPr>
        <w:t xml:space="preserve"> paints, coatings, concrete admixtures, concrete release agents, </w:t>
      </w:r>
      <w:r w:rsidR="00B977E5" w:rsidRPr="00B46EB4">
        <w:rPr>
          <w:rFonts w:ascii="Times New Roman" w:eastAsia="Times New Roman" w:hAnsi="Times New Roman" w:cs="Times New Roman"/>
          <w:sz w:val="24"/>
        </w:rPr>
        <w:t xml:space="preserve">or </w:t>
      </w:r>
      <w:r w:rsidRPr="00B46EB4">
        <w:rPr>
          <w:rFonts w:ascii="Times New Roman" w:eastAsia="Times New Roman" w:hAnsi="Times New Roman" w:cs="Times New Roman"/>
          <w:sz w:val="24"/>
        </w:rPr>
        <w:t>concrete sealers), joining and sealing materials (e.g.</w:t>
      </w:r>
      <w:r w:rsidR="001E638D" w:rsidRPr="00B46EB4">
        <w:rPr>
          <w:rFonts w:ascii="Times New Roman" w:eastAsia="Times New Roman" w:hAnsi="Times New Roman" w:cs="Times New Roman"/>
          <w:sz w:val="24"/>
        </w:rPr>
        <w:t>,</w:t>
      </w:r>
      <w:r w:rsidRPr="00B46EB4">
        <w:rPr>
          <w:rFonts w:ascii="Times New Roman" w:eastAsia="Times New Roman" w:hAnsi="Times New Roman" w:cs="Times New Roman"/>
          <w:sz w:val="24"/>
        </w:rPr>
        <w:t xml:space="preserve"> adhesives, caulks, gaskets, primers and sealants) and mechanical devices (e.g.</w:t>
      </w:r>
      <w:r w:rsidR="001E638D" w:rsidRPr="00B46EB4">
        <w:rPr>
          <w:rFonts w:ascii="Times New Roman" w:eastAsia="Times New Roman" w:hAnsi="Times New Roman" w:cs="Times New Roman"/>
          <w:sz w:val="24"/>
        </w:rPr>
        <w:t>,</w:t>
      </w:r>
      <w:r w:rsidRPr="00B46EB4">
        <w:rPr>
          <w:rFonts w:ascii="Times New Roman" w:eastAsia="Times New Roman" w:hAnsi="Times New Roman" w:cs="Times New Roman"/>
          <w:sz w:val="24"/>
        </w:rPr>
        <w:t xml:space="preserve"> electrical wire, switches, sensors, valves, </w:t>
      </w:r>
      <w:r w:rsidR="00B977E5" w:rsidRPr="00B46EB4">
        <w:rPr>
          <w:rFonts w:ascii="Times New Roman" w:eastAsia="Times New Roman" w:hAnsi="Times New Roman" w:cs="Times New Roman"/>
          <w:sz w:val="24"/>
        </w:rPr>
        <w:t xml:space="preserve">or </w:t>
      </w:r>
      <w:r w:rsidRPr="00B46EB4">
        <w:rPr>
          <w:rFonts w:ascii="Times New Roman" w:eastAsia="Times New Roman" w:hAnsi="Times New Roman" w:cs="Times New Roman"/>
          <w:sz w:val="24"/>
        </w:rPr>
        <w:t xml:space="preserve">submersible pumps) </w:t>
      </w:r>
      <w:r w:rsidR="001E638D" w:rsidRPr="00B46EB4">
        <w:rPr>
          <w:rFonts w:ascii="Times New Roman" w:eastAsia="Times New Roman" w:hAnsi="Times New Roman" w:cs="Times New Roman"/>
          <w:sz w:val="24"/>
        </w:rPr>
        <w:t xml:space="preserve">that </w:t>
      </w:r>
      <w:r w:rsidR="00723BFF">
        <w:rPr>
          <w:rFonts w:ascii="Times New Roman" w:eastAsia="Times New Roman" w:hAnsi="Times New Roman" w:cs="Times New Roman"/>
          <w:sz w:val="24"/>
        </w:rPr>
        <w:t>may</w:t>
      </w:r>
      <w:r w:rsidRPr="00B46EB4">
        <w:rPr>
          <w:rFonts w:ascii="Times New Roman" w:eastAsia="Times New Roman" w:hAnsi="Times New Roman" w:cs="Times New Roman"/>
          <w:sz w:val="24"/>
        </w:rPr>
        <w:t xml:space="preserve"> come into contact with the drinking water.</w:t>
      </w:r>
    </w:p>
    <w:p w:rsidR="003552E9" w:rsidRPr="00B46EB4" w:rsidRDefault="003552E9" w:rsidP="00D94574">
      <w:pPr>
        <w:ind w:left="720"/>
        <w:jc w:val="left"/>
        <w:rPr>
          <w:rFonts w:ascii="Times New Roman" w:eastAsia="Times New Roman" w:hAnsi="Times New Roman" w:cs="Times New Roman"/>
          <w:sz w:val="24"/>
        </w:rPr>
      </w:pPr>
    </w:p>
    <w:p w:rsidR="00004019" w:rsidRPr="00B46EB4" w:rsidRDefault="00004019" w:rsidP="00D94574">
      <w:pPr>
        <w:pStyle w:val="Heading3"/>
        <w:numPr>
          <w:ilvl w:val="2"/>
          <w:numId w:val="2"/>
        </w:numPr>
        <w:tabs>
          <w:tab w:val="left" w:pos="720"/>
        </w:tabs>
        <w:jc w:val="left"/>
        <w:rPr>
          <w:rFonts w:ascii="Times New Roman" w:eastAsia="Times New Roman" w:hAnsi="Times New Roman" w:cs="Times New Roman"/>
        </w:rPr>
      </w:pPr>
      <w:r w:rsidRPr="00B46EB4">
        <w:tab/>
      </w:r>
      <w:bookmarkStart w:id="35" w:name="_Toc500423059"/>
      <w:r w:rsidRPr="00B46EB4">
        <w:t xml:space="preserve">(2)  Curing </w:t>
      </w:r>
      <w:r w:rsidR="00D31BC7" w:rsidRPr="00B46EB4">
        <w:t>Procedures</w:t>
      </w:r>
      <w:r w:rsidRPr="00B46EB4">
        <w:t xml:space="preserve"> and Volatile Organic Compounds.</w:t>
      </w:r>
      <w:bookmarkEnd w:id="35"/>
    </w:p>
    <w:p w:rsidR="00D31BC7" w:rsidRPr="00B46EB4" w:rsidRDefault="00D31BC7" w:rsidP="00D94574">
      <w:pPr>
        <w:numPr>
          <w:ilvl w:val="0"/>
          <w:numId w:val="7"/>
        </w:numPr>
        <w:jc w:val="left"/>
        <w:rPr>
          <w:rFonts w:ascii="Times New Roman" w:eastAsia="Times New Roman" w:hAnsi="Times New Roman" w:cs="Times New Roman"/>
          <w:sz w:val="24"/>
        </w:rPr>
      </w:pPr>
      <w:r w:rsidRPr="00B46EB4">
        <w:rPr>
          <w:rFonts w:ascii="Times New Roman" w:eastAsia="Times New Roman" w:hAnsi="Times New Roman" w:cs="Times New Roman"/>
          <w:sz w:val="24"/>
        </w:rPr>
        <w:t>Proper curing procedures shall be followed per manufacturer’s directions, including curing time, temperature</w:t>
      </w:r>
      <w:r w:rsidR="00B977E5" w:rsidRPr="00B46EB4">
        <w:rPr>
          <w:rFonts w:ascii="Times New Roman" w:eastAsia="Times New Roman" w:hAnsi="Times New Roman" w:cs="Times New Roman"/>
          <w:sz w:val="24"/>
        </w:rPr>
        <w:t>,</w:t>
      </w:r>
      <w:r w:rsidRPr="00B46EB4">
        <w:rPr>
          <w:rFonts w:ascii="Times New Roman" w:eastAsia="Times New Roman" w:hAnsi="Times New Roman" w:cs="Times New Roman"/>
          <w:sz w:val="24"/>
        </w:rPr>
        <w:t xml:space="preserve"> and forced air ventilation. Drinking water shall not be introduced into the tank until proper curing has occurred.</w:t>
      </w:r>
    </w:p>
    <w:p w:rsidR="00D31BC7" w:rsidRPr="00B46EB4" w:rsidRDefault="00D31BC7" w:rsidP="00D94574">
      <w:pPr>
        <w:ind w:left="1800"/>
        <w:jc w:val="left"/>
        <w:rPr>
          <w:rFonts w:ascii="Times New Roman" w:eastAsia="Times New Roman" w:hAnsi="Times New Roman" w:cs="Times New Roman"/>
          <w:sz w:val="24"/>
        </w:rPr>
      </w:pPr>
    </w:p>
    <w:p w:rsidR="00004019" w:rsidRPr="00B46EB4" w:rsidRDefault="00004019" w:rsidP="00D94574">
      <w:pPr>
        <w:numPr>
          <w:ilvl w:val="0"/>
          <w:numId w:val="7"/>
        </w:numPr>
        <w:jc w:val="left"/>
        <w:rPr>
          <w:rFonts w:ascii="Times New Roman" w:eastAsia="Times New Roman" w:hAnsi="Times New Roman" w:cs="Times New Roman"/>
          <w:sz w:val="24"/>
        </w:rPr>
      </w:pPr>
      <w:r w:rsidRPr="00B46EB4">
        <w:rPr>
          <w:rFonts w:ascii="Times New Roman" w:eastAsia="Times New Roman" w:hAnsi="Times New Roman" w:cs="Times New Roman"/>
          <w:sz w:val="24"/>
        </w:rPr>
        <w:t xml:space="preserve">It shall be the responsibility of the water </w:t>
      </w:r>
      <w:r w:rsidR="00D31BC7" w:rsidRPr="00B46EB4">
        <w:rPr>
          <w:rFonts w:ascii="Times New Roman" w:eastAsia="Times New Roman" w:hAnsi="Times New Roman" w:cs="Times New Roman"/>
          <w:sz w:val="24"/>
        </w:rPr>
        <w:t xml:space="preserve">system </w:t>
      </w:r>
      <w:r w:rsidRPr="00B46EB4">
        <w:rPr>
          <w:rFonts w:ascii="Times New Roman" w:eastAsia="Times New Roman" w:hAnsi="Times New Roman" w:cs="Times New Roman"/>
          <w:sz w:val="24"/>
        </w:rPr>
        <w:t>to assure that no tastes</w:t>
      </w:r>
      <w:proofErr w:type="gramStart"/>
      <w:r w:rsidR="00723BFF">
        <w:rPr>
          <w:rFonts w:ascii="Times New Roman" w:eastAsia="Times New Roman" w:hAnsi="Times New Roman" w:cs="Times New Roman"/>
          <w:sz w:val="24"/>
        </w:rPr>
        <w:t>,</w:t>
      </w:r>
      <w:r w:rsidRPr="00B46EB4">
        <w:rPr>
          <w:rFonts w:ascii="Times New Roman" w:eastAsia="Times New Roman" w:hAnsi="Times New Roman" w:cs="Times New Roman"/>
          <w:sz w:val="24"/>
        </w:rPr>
        <w:t>odors</w:t>
      </w:r>
      <w:proofErr w:type="gramEnd"/>
      <w:r w:rsidRPr="00B46EB4">
        <w:rPr>
          <w:rFonts w:ascii="Times New Roman" w:eastAsia="Times New Roman" w:hAnsi="Times New Roman" w:cs="Times New Roman"/>
          <w:sz w:val="24"/>
        </w:rPr>
        <w:t>, toxins</w:t>
      </w:r>
      <w:r w:rsidR="00B977E5" w:rsidRPr="00B46EB4">
        <w:rPr>
          <w:rFonts w:ascii="Times New Roman" w:eastAsia="Times New Roman" w:hAnsi="Times New Roman" w:cs="Times New Roman"/>
          <w:sz w:val="24"/>
        </w:rPr>
        <w:t>,</w:t>
      </w:r>
      <w:r w:rsidRPr="00B46EB4">
        <w:rPr>
          <w:rFonts w:ascii="Times New Roman" w:eastAsia="Times New Roman" w:hAnsi="Times New Roman" w:cs="Times New Roman"/>
          <w:sz w:val="24"/>
        </w:rPr>
        <w:t xml:space="preserve"> or </w:t>
      </w:r>
      <w:r w:rsidR="00505A47" w:rsidRPr="00B46EB4">
        <w:rPr>
          <w:rFonts w:ascii="Times New Roman" w:eastAsia="Times New Roman" w:hAnsi="Times New Roman" w:cs="Times New Roman"/>
          <w:sz w:val="24"/>
        </w:rPr>
        <w:t>contaminants</w:t>
      </w:r>
      <w:r w:rsidR="00723BFF">
        <w:rPr>
          <w:rFonts w:ascii="Times New Roman" w:eastAsia="Times New Roman" w:hAnsi="Times New Roman" w:cs="Times New Roman"/>
          <w:sz w:val="24"/>
        </w:rPr>
        <w:t>that</w:t>
      </w:r>
      <w:r w:rsidR="00723BFF" w:rsidRPr="00B46EB4">
        <w:rPr>
          <w:rFonts w:ascii="Times New Roman" w:eastAsia="Times New Roman" w:hAnsi="Times New Roman" w:cs="Times New Roman"/>
          <w:sz w:val="24"/>
        </w:rPr>
        <w:t xml:space="preserve"> </w:t>
      </w:r>
      <w:r w:rsidRPr="00B46EB4">
        <w:rPr>
          <w:rFonts w:ascii="Times New Roman" w:eastAsia="Times New Roman" w:hAnsi="Times New Roman" w:cs="Times New Roman"/>
          <w:sz w:val="24"/>
        </w:rPr>
        <w:t>result in MCL exceedances, are imparted to the water as a result of tank</w:t>
      </w:r>
      <w:r w:rsidR="00D31BC7" w:rsidRPr="00B46EB4">
        <w:rPr>
          <w:rFonts w:ascii="Times New Roman" w:eastAsia="Times New Roman" w:hAnsi="Times New Roman" w:cs="Times New Roman"/>
          <w:sz w:val="24"/>
        </w:rPr>
        <w:t xml:space="preserve"> coating or</w:t>
      </w:r>
      <w:r w:rsidRPr="00B46EB4">
        <w:rPr>
          <w:rFonts w:ascii="Times New Roman" w:eastAsia="Times New Roman" w:hAnsi="Times New Roman" w:cs="Times New Roman"/>
          <w:sz w:val="24"/>
        </w:rPr>
        <w:t xml:space="preserve"> repair.</w:t>
      </w:r>
    </w:p>
    <w:p w:rsidR="00D31BC7" w:rsidRPr="00B46EB4" w:rsidRDefault="00D31BC7" w:rsidP="00D94574">
      <w:pPr>
        <w:pStyle w:val="ListParagraph"/>
        <w:jc w:val="left"/>
        <w:rPr>
          <w:rFonts w:ascii="Times New Roman" w:eastAsia="Times New Roman" w:hAnsi="Times New Roman" w:cs="Times New Roman"/>
          <w:sz w:val="24"/>
        </w:rPr>
      </w:pPr>
    </w:p>
    <w:p w:rsidR="00D31BC7" w:rsidRPr="00B46EB4" w:rsidRDefault="00D31BC7" w:rsidP="00D94574">
      <w:pPr>
        <w:numPr>
          <w:ilvl w:val="0"/>
          <w:numId w:val="7"/>
        </w:numPr>
        <w:jc w:val="left"/>
        <w:rPr>
          <w:rFonts w:ascii="Times New Roman" w:eastAsia="Times New Roman" w:hAnsi="Times New Roman" w:cs="Times New Roman"/>
          <w:sz w:val="24"/>
        </w:rPr>
      </w:pPr>
      <w:r w:rsidRPr="00B46EB4">
        <w:rPr>
          <w:rFonts w:ascii="Times New Roman" w:eastAsia="Times New Roman" w:hAnsi="Times New Roman" w:cs="Times New Roman"/>
          <w:sz w:val="24"/>
        </w:rPr>
        <w:t>Prior to placing a drinking water storage tank in service, cleaning, disinfection</w:t>
      </w:r>
      <w:r w:rsidR="00B977E5" w:rsidRPr="00B46EB4">
        <w:rPr>
          <w:rFonts w:ascii="Times New Roman" w:eastAsia="Times New Roman" w:hAnsi="Times New Roman" w:cs="Times New Roman"/>
          <w:sz w:val="24"/>
        </w:rPr>
        <w:t>,</w:t>
      </w:r>
      <w:r w:rsidRPr="00B46EB4">
        <w:rPr>
          <w:rFonts w:ascii="Times New Roman" w:eastAsia="Times New Roman" w:hAnsi="Times New Roman" w:cs="Times New Roman"/>
          <w:sz w:val="24"/>
        </w:rPr>
        <w:t xml:space="preserve"> and flushing procedures shall be completed.</w:t>
      </w:r>
    </w:p>
    <w:p w:rsidR="00D31BC7" w:rsidRPr="00B46EB4" w:rsidRDefault="00D31BC7" w:rsidP="00D94574">
      <w:pPr>
        <w:pStyle w:val="ListParagraph"/>
        <w:jc w:val="left"/>
        <w:rPr>
          <w:rFonts w:ascii="Times New Roman" w:eastAsia="Times New Roman" w:hAnsi="Times New Roman" w:cs="Times New Roman"/>
          <w:sz w:val="24"/>
        </w:rPr>
      </w:pPr>
    </w:p>
    <w:p w:rsidR="00D31BC7" w:rsidRPr="00B46EB4" w:rsidRDefault="00D31BC7" w:rsidP="00D94574">
      <w:pPr>
        <w:numPr>
          <w:ilvl w:val="0"/>
          <w:numId w:val="7"/>
        </w:numPr>
        <w:jc w:val="left"/>
        <w:rPr>
          <w:rFonts w:ascii="Times New Roman" w:eastAsia="Times New Roman" w:hAnsi="Times New Roman" w:cs="Times New Roman"/>
          <w:sz w:val="24"/>
        </w:rPr>
      </w:pPr>
      <w:r w:rsidRPr="00B46EB4">
        <w:rPr>
          <w:rFonts w:ascii="Times New Roman" w:eastAsia="Times New Roman" w:hAnsi="Times New Roman" w:cs="Times New Roman"/>
          <w:sz w:val="24"/>
        </w:rPr>
        <w:t xml:space="preserve">Prior to placing a drinking water storage tank in service, an analysis for </w:t>
      </w:r>
      <w:r w:rsidRPr="00B46EB4">
        <w:rPr>
          <w:rFonts w:ascii="Times New Roman" w:eastAsia="Times New Roman" w:hAnsi="Times New Roman" w:cs="Times New Roman"/>
          <w:sz w:val="24"/>
        </w:rPr>
        <w:lastRenderedPageBreak/>
        <w:t xml:space="preserve">volatile organic compounds from water contained therein may be required to verify </w:t>
      </w:r>
      <w:r w:rsidR="00723BFF">
        <w:rPr>
          <w:rFonts w:ascii="Times New Roman" w:eastAsia="Times New Roman" w:hAnsi="Times New Roman" w:cs="Times New Roman"/>
          <w:sz w:val="24"/>
        </w:rPr>
        <w:t>compliance with drinking water maximum contaminants levels</w:t>
      </w:r>
      <w:r w:rsidRPr="00B46EB4">
        <w:rPr>
          <w:rFonts w:ascii="Times New Roman" w:eastAsia="Times New Roman" w:hAnsi="Times New Roman" w:cs="Times New Roman"/>
          <w:sz w:val="24"/>
        </w:rPr>
        <w:t>.</w:t>
      </w:r>
    </w:p>
    <w:p w:rsidR="00723BFF" w:rsidRDefault="00723BFF" w:rsidP="00D94574">
      <w:pPr>
        <w:jc w:val="left"/>
        <w:rPr>
          <w:rFonts w:ascii="Times New Roman" w:eastAsia="Times New Roman" w:hAnsi="Times New Roman" w:cs="Times New Roman"/>
          <w:sz w:val="24"/>
        </w:rPr>
      </w:pPr>
    </w:p>
    <w:p w:rsidR="00723BFF" w:rsidRPr="00723BFF" w:rsidRDefault="00723BFF" w:rsidP="00D94574">
      <w:pPr>
        <w:jc w:val="left"/>
        <w:rPr>
          <w:rFonts w:ascii="Times New Roman" w:eastAsia="Times New Roman" w:hAnsi="Times New Roman" w:cs="Times New Roman"/>
          <w:b/>
          <w:i/>
          <w:sz w:val="24"/>
        </w:rPr>
      </w:pPr>
      <w:r w:rsidRPr="00723BFF">
        <w:rPr>
          <w:rFonts w:ascii="Times New Roman" w:eastAsia="Times New Roman" w:hAnsi="Times New Roman" w:cs="Times New Roman"/>
          <w:b/>
          <w:i/>
          <w:sz w:val="24"/>
        </w:rPr>
        <w:t xml:space="preserve">Guidance: If any volatile organic compounds are detectable, increased monitoring may be required in accordance </w:t>
      </w:r>
      <w:r w:rsidRPr="009D02E4">
        <w:rPr>
          <w:rFonts w:ascii="Times New Roman" w:eastAsia="Times New Roman" w:hAnsi="Times New Roman" w:cs="Times New Roman"/>
          <w:b/>
          <w:i/>
          <w:sz w:val="24"/>
        </w:rPr>
        <w:t>with R309-</w:t>
      </w:r>
      <w:r w:rsidR="00474E3A" w:rsidRPr="009D02E4">
        <w:rPr>
          <w:rFonts w:ascii="Times New Roman" w:eastAsia="Times New Roman" w:hAnsi="Times New Roman" w:cs="Times New Roman"/>
          <w:b/>
          <w:i/>
          <w:sz w:val="24"/>
        </w:rPr>
        <w:t>205-6(2</w:t>
      </w:r>
      <w:proofErr w:type="gramStart"/>
      <w:r w:rsidR="00474E3A" w:rsidRPr="009D02E4">
        <w:rPr>
          <w:rFonts w:ascii="Times New Roman" w:eastAsia="Times New Roman" w:hAnsi="Times New Roman" w:cs="Times New Roman"/>
          <w:b/>
          <w:i/>
          <w:sz w:val="24"/>
        </w:rPr>
        <w:t>)(</w:t>
      </w:r>
      <w:proofErr w:type="gramEnd"/>
      <w:r w:rsidR="00474E3A" w:rsidRPr="009D02E4">
        <w:rPr>
          <w:rFonts w:ascii="Times New Roman" w:eastAsia="Times New Roman" w:hAnsi="Times New Roman" w:cs="Times New Roman"/>
          <w:b/>
          <w:i/>
          <w:sz w:val="24"/>
        </w:rPr>
        <w:t>j)</w:t>
      </w:r>
    </w:p>
    <w:p w:rsidR="00004019" w:rsidRPr="00B46EB4" w:rsidRDefault="00004019" w:rsidP="00D94574">
      <w:pPr>
        <w:jc w:val="left"/>
      </w:pPr>
    </w:p>
    <w:p w:rsidR="00004019" w:rsidRPr="00B46EB4" w:rsidRDefault="00004019" w:rsidP="00D94574">
      <w:pPr>
        <w:pStyle w:val="Heading2"/>
        <w:numPr>
          <w:ilvl w:val="1"/>
          <w:numId w:val="2"/>
        </w:numPr>
        <w:tabs>
          <w:tab w:val="left" w:pos="576"/>
        </w:tabs>
        <w:jc w:val="left"/>
      </w:pPr>
      <w:bookmarkStart w:id="36" w:name="_Toc500423060"/>
      <w:proofErr w:type="gramStart"/>
      <w:r w:rsidRPr="00B46EB4">
        <w:t>R309-545-12</w:t>
      </w:r>
      <w:r w:rsidR="00B368BD" w:rsidRPr="00B46EB4">
        <w:t>.</w:t>
      </w:r>
      <w:proofErr w:type="gramEnd"/>
      <w:r w:rsidR="00B368BD" w:rsidRPr="00B46EB4">
        <w:t xml:space="preserve"> </w:t>
      </w:r>
      <w:proofErr w:type="gramStart"/>
      <w:r w:rsidRPr="00B46EB4">
        <w:t>Steel Tanks.</w:t>
      </w:r>
      <w:bookmarkEnd w:id="36"/>
      <w:proofErr w:type="gramEnd"/>
    </w:p>
    <w:p w:rsidR="00004019" w:rsidRPr="00B46EB4" w:rsidRDefault="00004019" w:rsidP="00D94574">
      <w:pPr>
        <w:pStyle w:val="Heading3"/>
        <w:numPr>
          <w:ilvl w:val="2"/>
          <w:numId w:val="2"/>
        </w:numPr>
        <w:tabs>
          <w:tab w:val="left" w:pos="720"/>
        </w:tabs>
        <w:jc w:val="left"/>
        <w:rPr>
          <w:rFonts w:ascii="Times New Roman" w:eastAsia="Times New Roman" w:hAnsi="Times New Roman" w:cs="Times New Roman"/>
        </w:rPr>
      </w:pPr>
      <w:r w:rsidRPr="00B46EB4">
        <w:tab/>
      </w:r>
      <w:bookmarkStart w:id="37" w:name="_Toc500423061"/>
      <w:r w:rsidRPr="00B46EB4">
        <w:t>(1)  Paints.</w:t>
      </w:r>
      <w:bookmarkEnd w:id="37"/>
    </w:p>
    <w:p w:rsidR="00004019" w:rsidRPr="00B46EB4" w:rsidRDefault="00004019" w:rsidP="00D94574">
      <w:pPr>
        <w:ind w:left="720"/>
        <w:jc w:val="left"/>
        <w:rPr>
          <w:rFonts w:ascii="Times New Roman" w:eastAsia="Times New Roman" w:hAnsi="Times New Roman" w:cs="Times New Roman"/>
          <w:sz w:val="24"/>
        </w:rPr>
      </w:pPr>
      <w:r w:rsidRPr="00B46EB4">
        <w:rPr>
          <w:rFonts w:ascii="Times New Roman" w:eastAsia="Times New Roman" w:hAnsi="Times New Roman" w:cs="Times New Roman"/>
          <w:sz w:val="24"/>
        </w:rPr>
        <w:t>Proper protection shall be given to all metal surfaces, both internal and external, by paints or other protective coatings</w:t>
      </w:r>
      <w:r w:rsidR="00B368BD" w:rsidRPr="00B46EB4">
        <w:rPr>
          <w:rFonts w:ascii="Times New Roman" w:eastAsia="Times New Roman" w:hAnsi="Times New Roman" w:cs="Times New Roman"/>
          <w:sz w:val="24"/>
        </w:rPr>
        <w:t xml:space="preserve">. </w:t>
      </w:r>
      <w:r w:rsidRPr="00B46EB4">
        <w:rPr>
          <w:rFonts w:ascii="Times New Roman" w:eastAsia="Times New Roman" w:hAnsi="Times New Roman" w:cs="Times New Roman"/>
          <w:sz w:val="24"/>
        </w:rPr>
        <w:t xml:space="preserve">Internal coatings shall comply with </w:t>
      </w:r>
      <w:r w:rsidR="009B7EDD" w:rsidRPr="00B46EB4">
        <w:rPr>
          <w:rFonts w:ascii="Times New Roman" w:eastAsia="Times New Roman" w:hAnsi="Times New Roman" w:cs="Times New Roman"/>
          <w:sz w:val="24"/>
        </w:rPr>
        <w:t>R309-545-11</w:t>
      </w:r>
      <w:r w:rsidRPr="00B46EB4">
        <w:rPr>
          <w:rFonts w:ascii="Times New Roman" w:eastAsia="Times New Roman" w:hAnsi="Times New Roman" w:cs="Times New Roman"/>
          <w:sz w:val="24"/>
        </w:rPr>
        <w:t>.</w:t>
      </w:r>
    </w:p>
    <w:p w:rsidR="00004019" w:rsidRPr="00B46EB4" w:rsidRDefault="00004019" w:rsidP="00D94574">
      <w:pPr>
        <w:pStyle w:val="Heading3"/>
        <w:numPr>
          <w:ilvl w:val="2"/>
          <w:numId w:val="2"/>
        </w:numPr>
        <w:tabs>
          <w:tab w:val="left" w:pos="720"/>
        </w:tabs>
        <w:jc w:val="left"/>
        <w:rPr>
          <w:rFonts w:ascii="Times New Roman" w:eastAsia="Times New Roman" w:hAnsi="Times New Roman" w:cs="Times New Roman"/>
        </w:rPr>
      </w:pPr>
      <w:r w:rsidRPr="00B46EB4">
        <w:tab/>
      </w:r>
      <w:bookmarkStart w:id="38" w:name="_Toc500423062"/>
      <w:r w:rsidRPr="00B46EB4">
        <w:t>(2)  Cathodic Protection.</w:t>
      </w:r>
      <w:bookmarkEnd w:id="38"/>
    </w:p>
    <w:p w:rsidR="00004019" w:rsidRPr="00B46EB4" w:rsidRDefault="00004019" w:rsidP="00D94574">
      <w:pPr>
        <w:ind w:left="720"/>
        <w:jc w:val="left"/>
        <w:rPr>
          <w:rFonts w:ascii="Times New Roman" w:eastAsia="Times New Roman" w:hAnsi="Times New Roman" w:cs="Times New Roman"/>
          <w:sz w:val="24"/>
        </w:rPr>
      </w:pPr>
      <w:r w:rsidRPr="00B46EB4">
        <w:rPr>
          <w:rFonts w:ascii="Times New Roman" w:eastAsia="Times New Roman" w:hAnsi="Times New Roman" w:cs="Times New Roman"/>
          <w:sz w:val="24"/>
        </w:rPr>
        <w:t>If installed, internal cathodic protection shall be designed, installed and maintained by personnel trained in corrosion engineering.</w:t>
      </w:r>
    </w:p>
    <w:p w:rsidR="009B7EDD" w:rsidRPr="00B46EB4" w:rsidRDefault="009B7EDD" w:rsidP="00D94574">
      <w:pPr>
        <w:ind w:left="720"/>
        <w:jc w:val="left"/>
        <w:rPr>
          <w:rFonts w:ascii="Times New Roman" w:eastAsia="Times New Roman" w:hAnsi="Times New Roman" w:cs="Times New Roman"/>
          <w:sz w:val="24"/>
        </w:rPr>
      </w:pPr>
    </w:p>
    <w:p w:rsidR="009B7EDD" w:rsidRPr="00161963" w:rsidRDefault="009B7EDD" w:rsidP="00D94574">
      <w:pPr>
        <w:pStyle w:val="ListParagraph"/>
        <w:jc w:val="left"/>
        <w:rPr>
          <w:rFonts w:ascii="Times New Roman" w:eastAsia="Times New Roman" w:hAnsi="Times New Roman" w:cs="Times New Roman"/>
          <w:b/>
          <w:i/>
          <w:sz w:val="24"/>
        </w:rPr>
      </w:pPr>
      <w:r w:rsidRPr="00B46EB4">
        <w:rPr>
          <w:rFonts w:ascii="Times New Roman" w:eastAsia="Times New Roman" w:hAnsi="Times New Roman" w:cs="Times New Roman"/>
          <w:b/>
          <w:i/>
          <w:sz w:val="24"/>
        </w:rPr>
        <w:t xml:space="preserve">Guidance: </w:t>
      </w:r>
      <w:r w:rsidR="00714A6C" w:rsidRPr="00E62379">
        <w:rPr>
          <w:rFonts w:ascii="Times New Roman" w:eastAsia="Times New Roman" w:hAnsi="Times New Roman" w:cs="Times New Roman"/>
          <w:b/>
          <w:i/>
          <w:sz w:val="24"/>
        </w:rPr>
        <w:t>Cathodic</w:t>
      </w:r>
      <w:r w:rsidRPr="00E62379">
        <w:rPr>
          <w:rFonts w:ascii="Times New Roman" w:eastAsia="Times New Roman" w:hAnsi="Times New Roman" w:cs="Times New Roman"/>
          <w:b/>
          <w:i/>
          <w:sz w:val="24"/>
        </w:rPr>
        <w:t xml:space="preserve"> </w:t>
      </w:r>
      <w:r w:rsidR="00E62379">
        <w:rPr>
          <w:rFonts w:ascii="Times New Roman" w:eastAsia="Times New Roman" w:hAnsi="Times New Roman" w:cs="Times New Roman"/>
          <w:b/>
          <w:i/>
          <w:sz w:val="24"/>
        </w:rPr>
        <w:t>p</w:t>
      </w:r>
      <w:r w:rsidRPr="00161963">
        <w:rPr>
          <w:rFonts w:ascii="Times New Roman" w:eastAsia="Times New Roman" w:hAnsi="Times New Roman" w:cs="Times New Roman"/>
          <w:b/>
          <w:i/>
          <w:sz w:val="24"/>
        </w:rPr>
        <w:t>rotection should be considered if an external structure, such as a communication tower, is added to the tank.</w:t>
      </w:r>
    </w:p>
    <w:p w:rsidR="00004019" w:rsidRPr="00B46EB4" w:rsidRDefault="00004019" w:rsidP="00D94574">
      <w:pPr>
        <w:jc w:val="left"/>
      </w:pPr>
    </w:p>
    <w:p w:rsidR="00004019" w:rsidRPr="00B46EB4" w:rsidRDefault="00004019" w:rsidP="00D94574">
      <w:pPr>
        <w:pStyle w:val="Heading2"/>
        <w:numPr>
          <w:ilvl w:val="1"/>
          <w:numId w:val="2"/>
        </w:numPr>
        <w:tabs>
          <w:tab w:val="left" w:pos="576"/>
        </w:tabs>
        <w:jc w:val="left"/>
        <w:rPr>
          <w:rFonts w:ascii="Times New Roman" w:eastAsia="Times New Roman" w:hAnsi="Times New Roman" w:cs="Times New Roman"/>
        </w:rPr>
      </w:pPr>
      <w:bookmarkStart w:id="39" w:name="_Toc500423063"/>
      <w:proofErr w:type="gramStart"/>
      <w:r w:rsidRPr="00B46EB4">
        <w:t>R309-545-13</w:t>
      </w:r>
      <w:r w:rsidR="00B368BD" w:rsidRPr="00B46EB4">
        <w:t>.</w:t>
      </w:r>
      <w:proofErr w:type="gramEnd"/>
      <w:r w:rsidR="00B368BD" w:rsidRPr="00B46EB4">
        <w:t xml:space="preserve"> </w:t>
      </w:r>
      <w:proofErr w:type="gramStart"/>
      <w:r w:rsidRPr="00B46EB4">
        <w:t>Tank Overflow.</w:t>
      </w:r>
      <w:bookmarkEnd w:id="39"/>
      <w:proofErr w:type="gramEnd"/>
    </w:p>
    <w:p w:rsidR="00004019" w:rsidRPr="00B46EB4" w:rsidRDefault="00004019" w:rsidP="00D94574">
      <w:pPr>
        <w:jc w:val="left"/>
        <w:rPr>
          <w:sz w:val="24"/>
        </w:rPr>
      </w:pPr>
      <w:r w:rsidRPr="00B46EB4">
        <w:rPr>
          <w:rFonts w:ascii="Times New Roman" w:eastAsia="Times New Roman" w:hAnsi="Times New Roman" w:cs="Times New Roman"/>
          <w:sz w:val="24"/>
        </w:rPr>
        <w:t xml:space="preserve">All water storage </w:t>
      </w:r>
      <w:r w:rsidR="00E62379">
        <w:rPr>
          <w:rFonts w:ascii="Times New Roman" w:eastAsia="Times New Roman" w:hAnsi="Times New Roman" w:cs="Times New Roman"/>
          <w:sz w:val="24"/>
        </w:rPr>
        <w:t>tanks</w:t>
      </w:r>
      <w:r w:rsidR="00E62379" w:rsidRPr="00B46EB4">
        <w:rPr>
          <w:rFonts w:ascii="Times New Roman" w:eastAsia="Times New Roman" w:hAnsi="Times New Roman" w:cs="Times New Roman"/>
          <w:sz w:val="24"/>
        </w:rPr>
        <w:t xml:space="preserve"> </w:t>
      </w:r>
      <w:r w:rsidRPr="00B46EB4">
        <w:rPr>
          <w:rFonts w:ascii="Times New Roman" w:eastAsia="Times New Roman" w:hAnsi="Times New Roman" w:cs="Times New Roman"/>
          <w:sz w:val="24"/>
        </w:rPr>
        <w:t xml:space="preserve">shall be provided with an overflow </w:t>
      </w:r>
      <w:r w:rsidR="00505A47" w:rsidRPr="00B46EB4">
        <w:rPr>
          <w:rFonts w:ascii="Times New Roman" w:eastAsia="Times New Roman" w:hAnsi="Times New Roman" w:cs="Times New Roman"/>
          <w:sz w:val="24"/>
        </w:rPr>
        <w:t xml:space="preserve">that </w:t>
      </w:r>
      <w:r w:rsidR="009D02E4" w:rsidRPr="00B46EB4">
        <w:rPr>
          <w:rFonts w:ascii="Times New Roman" w:eastAsia="Times New Roman" w:hAnsi="Times New Roman" w:cs="Times New Roman"/>
          <w:sz w:val="24"/>
        </w:rPr>
        <w:t>discharge</w:t>
      </w:r>
      <w:r w:rsidR="009D02E4">
        <w:rPr>
          <w:rFonts w:ascii="Times New Roman" w:eastAsia="Times New Roman" w:hAnsi="Times New Roman" w:cs="Times New Roman"/>
          <w:sz w:val="24"/>
        </w:rPr>
        <w:t>s</w:t>
      </w:r>
      <w:r w:rsidR="009D02E4" w:rsidRPr="00B46EB4">
        <w:rPr>
          <w:rFonts w:ascii="Times New Roman" w:eastAsia="Times New Roman" w:hAnsi="Times New Roman" w:cs="Times New Roman"/>
          <w:sz w:val="24"/>
        </w:rPr>
        <w:t xml:space="preserve"> </w:t>
      </w:r>
      <w:r w:rsidRPr="00B46EB4">
        <w:rPr>
          <w:rFonts w:ascii="Times New Roman" w:eastAsia="Times New Roman" w:hAnsi="Times New Roman" w:cs="Times New Roman"/>
          <w:sz w:val="24"/>
        </w:rPr>
        <w:t>at an elevation between 12 and 24 inches above the ground surface</w:t>
      </w:r>
      <w:r w:rsidR="00C01BDE" w:rsidRPr="00B46EB4">
        <w:rPr>
          <w:rFonts w:ascii="Times New Roman" w:eastAsia="Times New Roman" w:hAnsi="Times New Roman" w:cs="Times New Roman"/>
          <w:sz w:val="24"/>
        </w:rPr>
        <w:t xml:space="preserve"> or the rim of the receiving basin.</w:t>
      </w:r>
      <w:r w:rsidRPr="00B46EB4">
        <w:rPr>
          <w:rFonts w:ascii="Times New Roman" w:eastAsia="Times New Roman" w:hAnsi="Times New Roman" w:cs="Times New Roman"/>
          <w:sz w:val="24"/>
        </w:rPr>
        <w:t xml:space="preserve">  The discharge shall </w:t>
      </w:r>
      <w:r w:rsidR="00C01BDE" w:rsidRPr="00B46EB4">
        <w:rPr>
          <w:rFonts w:ascii="Times New Roman" w:eastAsia="Times New Roman" w:hAnsi="Times New Roman" w:cs="Times New Roman"/>
          <w:sz w:val="24"/>
        </w:rPr>
        <w:t xml:space="preserve">be directed away from the tank and shall </w:t>
      </w:r>
      <w:r w:rsidRPr="00B46EB4">
        <w:rPr>
          <w:rFonts w:ascii="Times New Roman" w:eastAsia="Times New Roman" w:hAnsi="Times New Roman" w:cs="Times New Roman"/>
          <w:sz w:val="24"/>
        </w:rPr>
        <w:t>not cause erosion.</w:t>
      </w:r>
    </w:p>
    <w:p w:rsidR="00004019" w:rsidRPr="00B46EB4" w:rsidRDefault="00004019" w:rsidP="00D94574">
      <w:pPr>
        <w:pStyle w:val="Heading3"/>
        <w:numPr>
          <w:ilvl w:val="2"/>
          <w:numId w:val="2"/>
        </w:numPr>
        <w:tabs>
          <w:tab w:val="left" w:pos="720"/>
        </w:tabs>
        <w:jc w:val="left"/>
        <w:rPr>
          <w:rFonts w:ascii="Times New Roman" w:eastAsia="Times New Roman" w:hAnsi="Times New Roman" w:cs="Times New Roman"/>
        </w:rPr>
      </w:pPr>
      <w:r w:rsidRPr="00B46EB4">
        <w:tab/>
      </w:r>
      <w:bookmarkStart w:id="40" w:name="_Toc500423064"/>
      <w:r w:rsidRPr="00B46EB4">
        <w:t>(1) Diameter.</w:t>
      </w:r>
      <w:bookmarkEnd w:id="40"/>
    </w:p>
    <w:p w:rsidR="00004019" w:rsidRPr="00B46EB4" w:rsidRDefault="007F519C" w:rsidP="00D94574">
      <w:pPr>
        <w:ind w:left="720"/>
        <w:jc w:val="left"/>
        <w:rPr>
          <w:rFonts w:ascii="Times New Roman" w:eastAsia="Times New Roman" w:hAnsi="Times New Roman" w:cs="Times New Roman"/>
          <w:sz w:val="24"/>
        </w:rPr>
      </w:pPr>
      <w:r>
        <w:rPr>
          <w:rFonts w:ascii="Times New Roman" w:eastAsia="Times New Roman" w:hAnsi="Times New Roman" w:cs="Times New Roman"/>
          <w:sz w:val="24"/>
        </w:rPr>
        <w:t>O</w:t>
      </w:r>
      <w:r w:rsidR="00004019" w:rsidRPr="00B46EB4">
        <w:rPr>
          <w:rFonts w:ascii="Times New Roman" w:eastAsia="Times New Roman" w:hAnsi="Times New Roman" w:cs="Times New Roman"/>
          <w:sz w:val="24"/>
        </w:rPr>
        <w:t>verflow pipes shall be of sufficient capacity to permit waste of water in excess of the filling rate.</w:t>
      </w:r>
    </w:p>
    <w:p w:rsidR="00004019" w:rsidRPr="00B46EB4" w:rsidRDefault="00004019" w:rsidP="00D94574">
      <w:pPr>
        <w:pStyle w:val="Heading3"/>
        <w:numPr>
          <w:ilvl w:val="2"/>
          <w:numId w:val="2"/>
        </w:numPr>
        <w:tabs>
          <w:tab w:val="left" w:pos="720"/>
        </w:tabs>
        <w:jc w:val="left"/>
        <w:rPr>
          <w:rFonts w:ascii="Times New Roman" w:eastAsia="Times New Roman" w:hAnsi="Times New Roman" w:cs="Times New Roman"/>
        </w:rPr>
      </w:pPr>
      <w:r w:rsidRPr="00B46EB4">
        <w:tab/>
      </w:r>
      <w:bookmarkStart w:id="41" w:name="_Toc500423065"/>
      <w:r w:rsidRPr="00B46EB4">
        <w:t>(2) Slope.</w:t>
      </w:r>
      <w:bookmarkEnd w:id="41"/>
    </w:p>
    <w:p w:rsidR="00004019" w:rsidRPr="00B46EB4" w:rsidRDefault="007F519C" w:rsidP="00D94574">
      <w:pPr>
        <w:ind w:left="720"/>
        <w:jc w:val="left"/>
        <w:rPr>
          <w:rFonts w:ascii="Times New Roman" w:eastAsia="Times New Roman" w:hAnsi="Times New Roman" w:cs="Times New Roman"/>
          <w:sz w:val="24"/>
        </w:rPr>
      </w:pPr>
      <w:r>
        <w:rPr>
          <w:rFonts w:ascii="Times New Roman" w:eastAsia="Times New Roman" w:hAnsi="Times New Roman" w:cs="Times New Roman"/>
          <w:sz w:val="24"/>
        </w:rPr>
        <w:t>O</w:t>
      </w:r>
      <w:r w:rsidR="00004019" w:rsidRPr="00B46EB4">
        <w:rPr>
          <w:rFonts w:ascii="Times New Roman" w:eastAsia="Times New Roman" w:hAnsi="Times New Roman" w:cs="Times New Roman"/>
          <w:sz w:val="24"/>
        </w:rPr>
        <w:t xml:space="preserve">verflow pipes shall </w:t>
      </w:r>
      <w:r w:rsidR="00C01BDE" w:rsidRPr="00B46EB4">
        <w:rPr>
          <w:rFonts w:ascii="Times New Roman" w:eastAsia="Times New Roman" w:hAnsi="Times New Roman" w:cs="Times New Roman"/>
          <w:sz w:val="24"/>
        </w:rPr>
        <w:t>b</w:t>
      </w:r>
      <w:r w:rsidR="00004019" w:rsidRPr="00B46EB4">
        <w:rPr>
          <w:rFonts w:ascii="Times New Roman" w:eastAsia="Times New Roman" w:hAnsi="Times New Roman" w:cs="Times New Roman"/>
          <w:sz w:val="24"/>
        </w:rPr>
        <w:t>e sloped for complete drainage</w:t>
      </w:r>
      <w:r w:rsidR="00C01BDE" w:rsidRPr="00B46EB4">
        <w:rPr>
          <w:rFonts w:ascii="Times New Roman" w:eastAsia="Times New Roman" w:hAnsi="Times New Roman" w:cs="Times New Roman"/>
          <w:sz w:val="24"/>
        </w:rPr>
        <w:t>.</w:t>
      </w:r>
    </w:p>
    <w:p w:rsidR="00004019" w:rsidRPr="00B46EB4" w:rsidRDefault="00004019" w:rsidP="00D94574">
      <w:pPr>
        <w:pStyle w:val="Heading3"/>
        <w:numPr>
          <w:ilvl w:val="2"/>
          <w:numId w:val="2"/>
        </w:numPr>
        <w:tabs>
          <w:tab w:val="left" w:pos="720"/>
        </w:tabs>
        <w:jc w:val="left"/>
        <w:rPr>
          <w:rFonts w:ascii="Times New Roman" w:eastAsia="Times New Roman" w:hAnsi="Times New Roman" w:cs="Times New Roman"/>
        </w:rPr>
      </w:pPr>
      <w:r w:rsidRPr="00B46EB4">
        <w:tab/>
      </w:r>
      <w:bookmarkStart w:id="42" w:name="_Toc500423066"/>
      <w:r w:rsidRPr="00B46EB4">
        <w:t>(3) Screen.</w:t>
      </w:r>
      <w:bookmarkEnd w:id="42"/>
    </w:p>
    <w:p w:rsidR="00004019" w:rsidRPr="00B46EB4" w:rsidRDefault="007F519C" w:rsidP="00D94574">
      <w:pPr>
        <w:ind w:left="720"/>
        <w:jc w:val="left"/>
        <w:rPr>
          <w:rFonts w:ascii="Times New Roman" w:eastAsia="Times New Roman" w:hAnsi="Times New Roman" w:cs="Times New Roman"/>
          <w:sz w:val="24"/>
        </w:rPr>
      </w:pPr>
      <w:r>
        <w:rPr>
          <w:rFonts w:ascii="Times New Roman" w:eastAsia="Times New Roman" w:hAnsi="Times New Roman" w:cs="Times New Roman"/>
          <w:sz w:val="24"/>
        </w:rPr>
        <w:t>O</w:t>
      </w:r>
      <w:r w:rsidR="00004019" w:rsidRPr="00B46EB4">
        <w:rPr>
          <w:rFonts w:ascii="Times New Roman" w:eastAsia="Times New Roman" w:hAnsi="Times New Roman" w:cs="Times New Roman"/>
          <w:sz w:val="24"/>
        </w:rPr>
        <w:t>verflow pipes shall be screened with No. 4 mesh non-corrodible screen installed at a location least susceptible to damage by vandalism</w:t>
      </w:r>
      <w:r w:rsidR="00C01BDE" w:rsidRPr="00B46EB4">
        <w:rPr>
          <w:rFonts w:ascii="Times New Roman" w:eastAsia="Times New Roman" w:hAnsi="Times New Roman" w:cs="Times New Roman"/>
          <w:sz w:val="24"/>
        </w:rPr>
        <w:t>.</w:t>
      </w:r>
    </w:p>
    <w:p w:rsidR="00004019" w:rsidRPr="00B46EB4" w:rsidRDefault="00004019" w:rsidP="00D94574">
      <w:pPr>
        <w:pStyle w:val="Heading3"/>
        <w:numPr>
          <w:ilvl w:val="2"/>
          <w:numId w:val="2"/>
        </w:numPr>
        <w:tabs>
          <w:tab w:val="left" w:pos="720"/>
        </w:tabs>
        <w:jc w:val="left"/>
        <w:rPr>
          <w:rFonts w:ascii="Times New Roman" w:eastAsia="Times New Roman" w:hAnsi="Times New Roman" w:cs="Times New Roman"/>
        </w:rPr>
      </w:pPr>
      <w:r w:rsidRPr="00B46EB4">
        <w:tab/>
      </w:r>
      <w:bookmarkStart w:id="43" w:name="_Toc500423067"/>
      <w:r w:rsidRPr="00B46EB4">
        <w:t>(4) Visible Discharge.</w:t>
      </w:r>
      <w:bookmarkEnd w:id="43"/>
    </w:p>
    <w:p w:rsidR="00004019" w:rsidRPr="00B46EB4" w:rsidRDefault="007F519C" w:rsidP="00D94574">
      <w:pPr>
        <w:ind w:left="720"/>
        <w:jc w:val="left"/>
        <w:rPr>
          <w:rFonts w:ascii="Times New Roman" w:eastAsia="Times New Roman" w:hAnsi="Times New Roman" w:cs="Times New Roman"/>
          <w:sz w:val="24"/>
        </w:rPr>
      </w:pPr>
      <w:r>
        <w:rPr>
          <w:rFonts w:ascii="Times New Roman" w:eastAsia="Times New Roman" w:hAnsi="Times New Roman" w:cs="Times New Roman"/>
          <w:sz w:val="24"/>
        </w:rPr>
        <w:t>O</w:t>
      </w:r>
      <w:r w:rsidR="00004019" w:rsidRPr="00B46EB4">
        <w:rPr>
          <w:rFonts w:ascii="Times New Roman" w:eastAsia="Times New Roman" w:hAnsi="Times New Roman" w:cs="Times New Roman"/>
          <w:sz w:val="24"/>
        </w:rPr>
        <w:t>verflow pipes shall be located so that any discharge is visible</w:t>
      </w:r>
      <w:r w:rsidR="00C01BDE" w:rsidRPr="00B46EB4">
        <w:rPr>
          <w:rFonts w:ascii="Times New Roman" w:eastAsia="Times New Roman" w:hAnsi="Times New Roman" w:cs="Times New Roman"/>
          <w:sz w:val="24"/>
        </w:rPr>
        <w:t>.</w:t>
      </w:r>
    </w:p>
    <w:p w:rsidR="00004019" w:rsidRPr="00B46EB4" w:rsidRDefault="00004019" w:rsidP="00D94574">
      <w:pPr>
        <w:pStyle w:val="Heading3"/>
        <w:numPr>
          <w:ilvl w:val="2"/>
          <w:numId w:val="2"/>
        </w:numPr>
        <w:tabs>
          <w:tab w:val="left" w:pos="720"/>
        </w:tabs>
        <w:jc w:val="left"/>
        <w:rPr>
          <w:rFonts w:ascii="Times New Roman" w:eastAsia="Times New Roman" w:hAnsi="Times New Roman" w:cs="Times New Roman"/>
        </w:rPr>
      </w:pPr>
      <w:r w:rsidRPr="00B46EB4">
        <w:tab/>
      </w:r>
      <w:bookmarkStart w:id="44" w:name="_Toc500423068"/>
      <w:r w:rsidRPr="00B46EB4">
        <w:t>(5) Cross Connections.</w:t>
      </w:r>
      <w:bookmarkEnd w:id="44"/>
    </w:p>
    <w:p w:rsidR="00004019" w:rsidRDefault="007F519C" w:rsidP="00D94574">
      <w:pPr>
        <w:ind w:left="720"/>
        <w:jc w:val="left"/>
        <w:rPr>
          <w:rFonts w:ascii="Times New Roman" w:eastAsia="Times New Roman" w:hAnsi="Times New Roman" w:cs="Times New Roman"/>
          <w:sz w:val="24"/>
        </w:rPr>
      </w:pPr>
      <w:r>
        <w:rPr>
          <w:rFonts w:ascii="Times New Roman" w:eastAsia="Times New Roman" w:hAnsi="Times New Roman" w:cs="Times New Roman"/>
          <w:sz w:val="24"/>
        </w:rPr>
        <w:t>O</w:t>
      </w:r>
      <w:r w:rsidR="00004019" w:rsidRPr="00B46EB4">
        <w:rPr>
          <w:rFonts w:ascii="Times New Roman" w:eastAsia="Times New Roman" w:hAnsi="Times New Roman" w:cs="Times New Roman"/>
          <w:sz w:val="24"/>
        </w:rPr>
        <w:t>verflow pipes shall not be connected to, or discharge into, any sanitary sewer system.</w:t>
      </w:r>
    </w:p>
    <w:p w:rsidR="00D94574" w:rsidRPr="00B46EB4" w:rsidRDefault="00D94574" w:rsidP="00D94574">
      <w:pPr>
        <w:ind w:left="720"/>
        <w:jc w:val="left"/>
        <w:rPr>
          <w:rFonts w:ascii="Times New Roman" w:eastAsia="Times New Roman" w:hAnsi="Times New Roman" w:cs="Times New Roman"/>
          <w:sz w:val="24"/>
        </w:rPr>
      </w:pPr>
    </w:p>
    <w:p w:rsidR="00004019" w:rsidRPr="00D94574" w:rsidRDefault="00004019" w:rsidP="00D94574">
      <w:pPr>
        <w:pStyle w:val="Heading3"/>
        <w:numPr>
          <w:ilvl w:val="1"/>
          <w:numId w:val="2"/>
        </w:numPr>
        <w:tabs>
          <w:tab w:val="left" w:pos="576"/>
          <w:tab w:val="left" w:pos="720"/>
        </w:tabs>
        <w:jc w:val="left"/>
        <w:rPr>
          <w:rFonts w:ascii="Times New Roman" w:eastAsia="Times New Roman" w:hAnsi="Times New Roman" w:cs="Times New Roman"/>
        </w:rPr>
      </w:pPr>
      <w:bookmarkStart w:id="45" w:name="_Toc500423069"/>
      <w:proofErr w:type="gramStart"/>
      <w:r w:rsidRPr="00B46EB4">
        <w:lastRenderedPageBreak/>
        <w:t>R309-545-14</w:t>
      </w:r>
      <w:r w:rsidR="00B368BD" w:rsidRPr="00B46EB4">
        <w:t>.</w:t>
      </w:r>
      <w:proofErr w:type="gramEnd"/>
      <w:r w:rsidR="00B368BD" w:rsidRPr="00B46EB4">
        <w:t xml:space="preserve"> </w:t>
      </w:r>
      <w:proofErr w:type="gramStart"/>
      <w:r w:rsidRPr="00B46EB4">
        <w:t>Access Openings.</w:t>
      </w:r>
      <w:bookmarkEnd w:id="45"/>
      <w:proofErr w:type="gramEnd"/>
    </w:p>
    <w:p w:rsidR="00004019" w:rsidRPr="00B46EB4" w:rsidRDefault="00004019" w:rsidP="00D94574">
      <w:pPr>
        <w:jc w:val="left"/>
        <w:rPr>
          <w:rFonts w:ascii="Times New Roman" w:eastAsia="Times New Roman" w:hAnsi="Times New Roman" w:cs="Times New Roman"/>
          <w:sz w:val="24"/>
        </w:rPr>
      </w:pPr>
      <w:r w:rsidRPr="00B46EB4">
        <w:rPr>
          <w:rFonts w:ascii="Times New Roman" w:eastAsia="Times New Roman" w:hAnsi="Times New Roman" w:cs="Times New Roman"/>
          <w:sz w:val="24"/>
        </w:rPr>
        <w:t xml:space="preserve">Drinking water storage </w:t>
      </w:r>
      <w:r w:rsidR="009D3D8D">
        <w:rPr>
          <w:rFonts w:ascii="Times New Roman" w:eastAsia="Times New Roman" w:hAnsi="Times New Roman" w:cs="Times New Roman"/>
          <w:sz w:val="24"/>
        </w:rPr>
        <w:t>tanks</w:t>
      </w:r>
      <w:r w:rsidR="009D3D8D" w:rsidRPr="00B46EB4">
        <w:rPr>
          <w:rFonts w:ascii="Times New Roman" w:eastAsia="Times New Roman" w:hAnsi="Times New Roman" w:cs="Times New Roman"/>
          <w:sz w:val="24"/>
        </w:rPr>
        <w:t xml:space="preserve"> </w:t>
      </w:r>
      <w:r w:rsidRPr="00B46EB4">
        <w:rPr>
          <w:rFonts w:ascii="Times New Roman" w:eastAsia="Times New Roman" w:hAnsi="Times New Roman" w:cs="Times New Roman"/>
          <w:sz w:val="24"/>
        </w:rPr>
        <w:t>shall be designed with reasonably convenient access to the interior for cleaning and maintenance.</w:t>
      </w:r>
    </w:p>
    <w:p w:rsidR="003552E9" w:rsidRPr="00B46EB4" w:rsidRDefault="003552E9" w:rsidP="00D94574">
      <w:pPr>
        <w:jc w:val="left"/>
        <w:rPr>
          <w:rFonts w:ascii="Times New Roman" w:eastAsia="Times New Roman" w:hAnsi="Times New Roman" w:cs="Times New Roman"/>
          <w:sz w:val="24"/>
        </w:rPr>
      </w:pPr>
    </w:p>
    <w:p w:rsidR="003552E9" w:rsidRPr="00DE3F3B" w:rsidRDefault="003552E9" w:rsidP="00D94574">
      <w:pPr>
        <w:jc w:val="left"/>
        <w:rPr>
          <w:rFonts w:ascii="Times New Roman" w:hAnsi="Times New Roman" w:cs="Times New Roman"/>
          <w:b/>
          <w:bCs/>
          <w:i/>
          <w:iCs/>
          <w:sz w:val="24"/>
        </w:rPr>
      </w:pPr>
      <w:r w:rsidRPr="00B46EB4">
        <w:rPr>
          <w:rFonts w:ascii="Times New Roman" w:hAnsi="Times New Roman" w:cs="Times New Roman"/>
          <w:b/>
          <w:bCs/>
          <w:i/>
          <w:iCs/>
          <w:sz w:val="24"/>
        </w:rPr>
        <w:t xml:space="preserve">Guidance: When considering what is reasonably convenient, it may be necessary for one individual to open the access. The access </w:t>
      </w:r>
      <w:r w:rsidR="00161963">
        <w:rPr>
          <w:rFonts w:ascii="Times New Roman" w:hAnsi="Times New Roman" w:cs="Times New Roman"/>
          <w:b/>
          <w:bCs/>
          <w:i/>
          <w:iCs/>
          <w:sz w:val="24"/>
        </w:rPr>
        <w:t>should</w:t>
      </w:r>
      <w:r w:rsidRPr="00161963">
        <w:rPr>
          <w:rFonts w:ascii="Times New Roman" w:hAnsi="Times New Roman" w:cs="Times New Roman"/>
          <w:b/>
          <w:bCs/>
          <w:i/>
          <w:iCs/>
          <w:sz w:val="24"/>
        </w:rPr>
        <w:t xml:space="preserve"> be hinged at one side, and counter-weighted if the lid is in excess of 60 pounds. </w:t>
      </w:r>
      <w:r w:rsidR="003901B1" w:rsidRPr="00DE3F3B">
        <w:rPr>
          <w:rFonts w:ascii="Times New Roman" w:hAnsi="Times New Roman" w:cs="Times New Roman"/>
          <w:b/>
          <w:bCs/>
          <w:i/>
          <w:iCs/>
          <w:sz w:val="24"/>
        </w:rPr>
        <w:t>The safety of the operator s</w:t>
      </w:r>
      <w:r w:rsidR="003901B1" w:rsidRPr="00E62379">
        <w:rPr>
          <w:rFonts w:ascii="Times New Roman" w:hAnsi="Times New Roman" w:cs="Times New Roman"/>
          <w:b/>
          <w:bCs/>
          <w:iCs/>
          <w:sz w:val="24"/>
        </w:rPr>
        <w:t>h</w:t>
      </w:r>
      <w:r w:rsidR="00161963" w:rsidRPr="00E62379">
        <w:rPr>
          <w:rFonts w:ascii="Times New Roman" w:hAnsi="Times New Roman" w:cs="Times New Roman"/>
          <w:b/>
          <w:bCs/>
          <w:iCs/>
          <w:sz w:val="24"/>
        </w:rPr>
        <w:t>ould</w:t>
      </w:r>
      <w:r w:rsidR="003901B1" w:rsidRPr="00E62379">
        <w:rPr>
          <w:rFonts w:ascii="Times New Roman" w:hAnsi="Times New Roman" w:cs="Times New Roman"/>
          <w:b/>
          <w:bCs/>
          <w:iCs/>
          <w:sz w:val="24"/>
        </w:rPr>
        <w:t xml:space="preserve"> </w:t>
      </w:r>
      <w:r w:rsidR="003901B1" w:rsidRPr="00DE3F3B">
        <w:rPr>
          <w:rFonts w:ascii="Times New Roman" w:hAnsi="Times New Roman" w:cs="Times New Roman"/>
          <w:b/>
          <w:bCs/>
          <w:i/>
          <w:iCs/>
          <w:sz w:val="24"/>
        </w:rPr>
        <w:t>be considered when designing and locating access openings</w:t>
      </w:r>
      <w:r w:rsidR="00AE7F6E" w:rsidRPr="00DE3F3B">
        <w:rPr>
          <w:rFonts w:ascii="Times New Roman" w:hAnsi="Times New Roman" w:cs="Times New Roman"/>
          <w:b/>
          <w:bCs/>
          <w:i/>
          <w:iCs/>
          <w:sz w:val="24"/>
        </w:rPr>
        <w:t xml:space="preserve">. Factors to be considered </w:t>
      </w:r>
      <w:r w:rsidR="00AE7F6E" w:rsidRPr="00E62379">
        <w:rPr>
          <w:rFonts w:ascii="Times New Roman" w:hAnsi="Times New Roman" w:cs="Times New Roman"/>
          <w:b/>
          <w:bCs/>
          <w:i/>
          <w:iCs/>
          <w:sz w:val="24"/>
        </w:rPr>
        <w:t>s</w:t>
      </w:r>
      <w:r w:rsidR="00161963" w:rsidRPr="00E62379">
        <w:rPr>
          <w:rFonts w:ascii="Times New Roman" w:hAnsi="Times New Roman" w:cs="Times New Roman"/>
          <w:b/>
          <w:bCs/>
          <w:i/>
          <w:iCs/>
          <w:sz w:val="24"/>
        </w:rPr>
        <w:t>hould</w:t>
      </w:r>
      <w:r w:rsidR="00AE7F6E" w:rsidRPr="00E62379">
        <w:rPr>
          <w:rFonts w:ascii="Times New Roman" w:hAnsi="Times New Roman" w:cs="Times New Roman"/>
          <w:b/>
          <w:bCs/>
          <w:i/>
          <w:iCs/>
          <w:sz w:val="24"/>
        </w:rPr>
        <w:t xml:space="preserve"> </w:t>
      </w:r>
      <w:r w:rsidR="00AE7F6E" w:rsidRPr="00DE3F3B">
        <w:rPr>
          <w:rFonts w:ascii="Times New Roman" w:hAnsi="Times New Roman" w:cs="Times New Roman"/>
          <w:b/>
          <w:bCs/>
          <w:i/>
          <w:iCs/>
          <w:sz w:val="24"/>
        </w:rPr>
        <w:t>include the placement of the locking mechanism, the location of the hinges for the hatch, etc</w:t>
      </w:r>
      <w:r w:rsidR="003901B1" w:rsidRPr="00DE3F3B">
        <w:rPr>
          <w:rFonts w:ascii="Times New Roman" w:hAnsi="Times New Roman" w:cs="Times New Roman"/>
          <w:b/>
          <w:bCs/>
          <w:i/>
          <w:iCs/>
          <w:sz w:val="24"/>
        </w:rPr>
        <w:t>.</w:t>
      </w:r>
    </w:p>
    <w:p w:rsidR="00004019" w:rsidRPr="00866784" w:rsidRDefault="00004019" w:rsidP="00D94574">
      <w:pPr>
        <w:pStyle w:val="Heading3"/>
        <w:numPr>
          <w:ilvl w:val="2"/>
          <w:numId w:val="2"/>
        </w:numPr>
        <w:tabs>
          <w:tab w:val="left" w:pos="720"/>
        </w:tabs>
        <w:jc w:val="left"/>
        <w:rPr>
          <w:rFonts w:ascii="Times New Roman" w:eastAsia="Times New Roman" w:hAnsi="Times New Roman" w:cs="Times New Roman"/>
        </w:rPr>
      </w:pPr>
      <w:r w:rsidRPr="00E03BA1">
        <w:tab/>
      </w:r>
      <w:bookmarkStart w:id="46" w:name="_Toc500423070"/>
      <w:r w:rsidRPr="00E03BA1">
        <w:t>(1) Height.</w:t>
      </w:r>
      <w:bookmarkEnd w:id="46"/>
    </w:p>
    <w:p w:rsidR="00004019" w:rsidRPr="0016292A" w:rsidRDefault="00004019" w:rsidP="00D94574">
      <w:pPr>
        <w:ind w:left="720"/>
        <w:jc w:val="left"/>
        <w:rPr>
          <w:rFonts w:ascii="Times New Roman" w:eastAsia="Times New Roman" w:hAnsi="Times New Roman" w:cs="Times New Roman"/>
          <w:sz w:val="24"/>
        </w:rPr>
      </w:pPr>
      <w:r w:rsidRPr="00D202D5">
        <w:rPr>
          <w:rFonts w:ascii="Times New Roman" w:eastAsia="Times New Roman" w:hAnsi="Times New Roman" w:cs="Times New Roman"/>
          <w:sz w:val="24"/>
        </w:rPr>
        <w:t xml:space="preserve">There shall be at least one opening above the </w:t>
      </w:r>
      <w:r w:rsidR="00E62379">
        <w:rPr>
          <w:rFonts w:ascii="Times New Roman" w:eastAsia="Times New Roman" w:hAnsi="Times New Roman" w:cs="Times New Roman"/>
          <w:sz w:val="24"/>
        </w:rPr>
        <w:t>level of the overflow</w:t>
      </w:r>
      <w:r w:rsidR="00505A47" w:rsidRPr="00714A6C">
        <w:rPr>
          <w:rFonts w:ascii="Times New Roman" w:eastAsia="Times New Roman" w:hAnsi="Times New Roman" w:cs="Times New Roman"/>
          <w:sz w:val="24"/>
        </w:rPr>
        <w:t>,</w:t>
      </w:r>
      <w:r w:rsidRPr="00714A6C">
        <w:rPr>
          <w:rFonts w:ascii="Times New Roman" w:eastAsia="Times New Roman" w:hAnsi="Times New Roman" w:cs="Times New Roman"/>
          <w:sz w:val="24"/>
        </w:rPr>
        <w:t xml:space="preserve"> which shall be framed at least </w:t>
      </w:r>
      <w:r w:rsidR="009B7EDD" w:rsidRPr="00B368BD">
        <w:rPr>
          <w:rFonts w:ascii="Times New Roman" w:eastAsia="Times New Roman" w:hAnsi="Times New Roman" w:cs="Times New Roman"/>
          <w:sz w:val="24"/>
        </w:rPr>
        <w:t xml:space="preserve">4 </w:t>
      </w:r>
      <w:r w:rsidRPr="00B368BD">
        <w:rPr>
          <w:rFonts w:ascii="Times New Roman" w:eastAsia="Times New Roman" w:hAnsi="Times New Roman" w:cs="Times New Roman"/>
          <w:sz w:val="24"/>
        </w:rPr>
        <w:t xml:space="preserve">inches above the surface of the roof at the opening; or if on a buried </w:t>
      </w:r>
      <w:r w:rsidR="00EE6A08">
        <w:rPr>
          <w:rFonts w:ascii="Times New Roman" w:eastAsia="Times New Roman" w:hAnsi="Times New Roman" w:cs="Times New Roman"/>
          <w:sz w:val="24"/>
        </w:rPr>
        <w:t>tank</w:t>
      </w:r>
      <w:r w:rsidRPr="00B368BD">
        <w:rPr>
          <w:rFonts w:ascii="Times New Roman" w:eastAsia="Times New Roman" w:hAnsi="Times New Roman" w:cs="Times New Roman"/>
          <w:sz w:val="24"/>
        </w:rPr>
        <w:t xml:space="preserve">, shall be elevated at least 18 inches above any earthen cover over the </w:t>
      </w:r>
      <w:r w:rsidR="00EE6A08">
        <w:rPr>
          <w:rFonts w:ascii="Times New Roman" w:eastAsia="Times New Roman" w:hAnsi="Times New Roman" w:cs="Times New Roman"/>
          <w:sz w:val="24"/>
        </w:rPr>
        <w:t>tank</w:t>
      </w:r>
      <w:r w:rsidR="00B368BD" w:rsidRPr="004F72C5">
        <w:rPr>
          <w:rFonts w:ascii="Times New Roman" w:eastAsia="Times New Roman" w:hAnsi="Times New Roman" w:cs="Times New Roman"/>
          <w:sz w:val="24"/>
        </w:rPr>
        <w:t xml:space="preserve">. </w:t>
      </w:r>
      <w:r w:rsidRPr="004F72C5">
        <w:rPr>
          <w:rFonts w:ascii="Times New Roman" w:eastAsia="Times New Roman" w:hAnsi="Times New Roman" w:cs="Times New Roman"/>
          <w:sz w:val="24"/>
        </w:rPr>
        <w:t>The frame shall be securely fastened and sealed to the tank roof to prevent any liquid contaminant entering the tank</w:t>
      </w:r>
      <w:r w:rsidR="00B368BD" w:rsidRPr="004F72C5">
        <w:rPr>
          <w:rFonts w:ascii="Times New Roman" w:eastAsia="Times New Roman" w:hAnsi="Times New Roman" w:cs="Times New Roman"/>
          <w:sz w:val="24"/>
        </w:rPr>
        <w:t xml:space="preserve">. </w:t>
      </w:r>
      <w:r w:rsidRPr="004F72C5">
        <w:rPr>
          <w:rFonts w:ascii="Times New Roman" w:eastAsia="Times New Roman" w:hAnsi="Times New Roman" w:cs="Times New Roman"/>
          <w:sz w:val="24"/>
        </w:rPr>
        <w:t>Conc</w:t>
      </w:r>
      <w:r w:rsidRPr="0016292A">
        <w:rPr>
          <w:rFonts w:ascii="Times New Roman" w:eastAsia="Times New Roman" w:hAnsi="Times New Roman" w:cs="Times New Roman"/>
          <w:sz w:val="24"/>
        </w:rPr>
        <w:t xml:space="preserve">rete drinking water storage </w:t>
      </w:r>
      <w:r w:rsidR="009D3D8D">
        <w:rPr>
          <w:rFonts w:ascii="Times New Roman" w:eastAsia="Times New Roman" w:hAnsi="Times New Roman" w:cs="Times New Roman"/>
          <w:sz w:val="24"/>
        </w:rPr>
        <w:t>tanks</w:t>
      </w:r>
      <w:r w:rsidR="009D3D8D" w:rsidRPr="0016292A">
        <w:rPr>
          <w:rFonts w:ascii="Times New Roman" w:eastAsia="Times New Roman" w:hAnsi="Times New Roman" w:cs="Times New Roman"/>
          <w:sz w:val="24"/>
        </w:rPr>
        <w:t xml:space="preserve"> </w:t>
      </w:r>
      <w:r w:rsidRPr="0016292A">
        <w:rPr>
          <w:rFonts w:ascii="Times New Roman" w:eastAsia="Times New Roman" w:hAnsi="Times New Roman" w:cs="Times New Roman"/>
          <w:sz w:val="24"/>
        </w:rPr>
        <w:t>shall have raised curbs around access openings, formed and poured continuous with the pouring of the roof</w:t>
      </w:r>
      <w:r w:rsidR="00E62379" w:rsidRPr="009D3D8D">
        <w:rPr>
          <w:rFonts w:ascii="Times New Roman" w:eastAsia="Times New Roman" w:hAnsi="Times New Roman" w:cs="Times New Roman"/>
          <w:sz w:val="24"/>
        </w:rPr>
        <w:t>,</w:t>
      </w:r>
      <w:r w:rsidRPr="0016292A">
        <w:rPr>
          <w:rFonts w:ascii="Times New Roman" w:eastAsia="Times New Roman" w:hAnsi="Times New Roman" w:cs="Times New Roman"/>
          <w:sz w:val="24"/>
        </w:rPr>
        <w:t xml:space="preserve"> and sloped to direct water away from the frame.</w:t>
      </w:r>
    </w:p>
    <w:p w:rsidR="003552E9" w:rsidRPr="0016292A" w:rsidRDefault="003552E9" w:rsidP="00D94574">
      <w:pPr>
        <w:ind w:left="720"/>
        <w:jc w:val="left"/>
        <w:rPr>
          <w:rFonts w:ascii="Times New Roman" w:eastAsia="Times New Roman" w:hAnsi="Times New Roman" w:cs="Times New Roman"/>
          <w:sz w:val="24"/>
        </w:rPr>
      </w:pPr>
    </w:p>
    <w:p w:rsidR="003552E9" w:rsidRPr="00B46EB4" w:rsidRDefault="003552E9" w:rsidP="00D94574">
      <w:pPr>
        <w:ind w:left="720"/>
        <w:jc w:val="left"/>
        <w:rPr>
          <w:rFonts w:ascii="Times New Roman" w:hAnsi="Times New Roman" w:cs="Times New Roman"/>
          <w:b/>
          <w:bCs/>
          <w:i/>
          <w:iCs/>
          <w:sz w:val="24"/>
        </w:rPr>
      </w:pPr>
      <w:r w:rsidRPr="0016292A">
        <w:rPr>
          <w:rFonts w:ascii="Times New Roman" w:hAnsi="Times New Roman" w:cs="Times New Roman"/>
          <w:b/>
          <w:bCs/>
          <w:i/>
          <w:iCs/>
          <w:sz w:val="24"/>
        </w:rPr>
        <w:t xml:space="preserve">Guidance: It is preferable that access openings </w:t>
      </w:r>
      <w:r w:rsidR="008A5E47" w:rsidRPr="00161963">
        <w:rPr>
          <w:rFonts w:ascii="Times New Roman" w:hAnsi="Times New Roman" w:cs="Times New Roman"/>
          <w:b/>
          <w:bCs/>
          <w:i/>
          <w:iCs/>
          <w:sz w:val="24"/>
        </w:rPr>
        <w:t xml:space="preserve">are </w:t>
      </w:r>
      <w:r w:rsidRPr="00161963">
        <w:rPr>
          <w:rFonts w:ascii="Times New Roman" w:hAnsi="Times New Roman" w:cs="Times New Roman"/>
          <w:b/>
          <w:bCs/>
          <w:i/>
          <w:iCs/>
          <w:sz w:val="24"/>
        </w:rPr>
        <w:t xml:space="preserve">framed higher than the </w:t>
      </w:r>
      <w:r w:rsidR="008A5E47" w:rsidRPr="00B46EB4">
        <w:rPr>
          <w:rFonts w:ascii="Times New Roman" w:hAnsi="Times New Roman" w:cs="Times New Roman"/>
          <w:b/>
          <w:bCs/>
          <w:i/>
          <w:iCs/>
          <w:sz w:val="24"/>
        </w:rPr>
        <w:t xml:space="preserve">4 </w:t>
      </w:r>
      <w:r w:rsidRPr="00B46EB4">
        <w:rPr>
          <w:rFonts w:ascii="Times New Roman" w:hAnsi="Times New Roman" w:cs="Times New Roman"/>
          <w:b/>
          <w:bCs/>
          <w:i/>
          <w:iCs/>
          <w:sz w:val="24"/>
        </w:rPr>
        <w:t xml:space="preserve">inches required above, and </w:t>
      </w:r>
      <w:r w:rsidR="008A5E47" w:rsidRPr="00B46EB4">
        <w:rPr>
          <w:rFonts w:ascii="Times New Roman" w:hAnsi="Times New Roman" w:cs="Times New Roman"/>
          <w:b/>
          <w:bCs/>
          <w:i/>
          <w:iCs/>
          <w:sz w:val="24"/>
        </w:rPr>
        <w:t xml:space="preserve">more </w:t>
      </w:r>
      <w:r w:rsidRPr="00B46EB4">
        <w:rPr>
          <w:rFonts w:ascii="Times New Roman" w:hAnsi="Times New Roman" w:cs="Times New Roman"/>
          <w:b/>
          <w:bCs/>
          <w:i/>
          <w:iCs/>
          <w:sz w:val="24"/>
        </w:rPr>
        <w:t>if located in areas subject to heavy snow</w:t>
      </w:r>
      <w:r w:rsidR="008A5E47" w:rsidRPr="00B46EB4">
        <w:rPr>
          <w:rFonts w:ascii="Times New Roman" w:hAnsi="Times New Roman" w:cs="Times New Roman"/>
          <w:b/>
          <w:bCs/>
          <w:i/>
          <w:iCs/>
          <w:sz w:val="24"/>
        </w:rPr>
        <w:t>.</w:t>
      </w:r>
    </w:p>
    <w:p w:rsidR="00004019" w:rsidRPr="00B46EB4" w:rsidRDefault="00004019" w:rsidP="00D94574">
      <w:pPr>
        <w:pStyle w:val="Heading3"/>
        <w:numPr>
          <w:ilvl w:val="2"/>
          <w:numId w:val="2"/>
        </w:numPr>
        <w:tabs>
          <w:tab w:val="left" w:pos="720"/>
        </w:tabs>
        <w:jc w:val="left"/>
        <w:rPr>
          <w:rFonts w:ascii="Times New Roman" w:eastAsia="Times New Roman" w:hAnsi="Times New Roman" w:cs="Times New Roman"/>
        </w:rPr>
      </w:pPr>
      <w:r w:rsidRPr="00B46EB4">
        <w:tab/>
      </w:r>
      <w:bookmarkStart w:id="47" w:name="_Toc500423071"/>
      <w:r w:rsidRPr="00B46EB4">
        <w:t>(2) Shoebox Lid.</w:t>
      </w:r>
      <w:bookmarkEnd w:id="47"/>
    </w:p>
    <w:p w:rsidR="00004019" w:rsidRPr="00B46EB4" w:rsidRDefault="00004019" w:rsidP="00D94574">
      <w:pPr>
        <w:ind w:left="720"/>
        <w:jc w:val="left"/>
        <w:rPr>
          <w:rFonts w:ascii="Times New Roman" w:eastAsia="Times New Roman" w:hAnsi="Times New Roman" w:cs="Times New Roman"/>
          <w:sz w:val="24"/>
        </w:rPr>
      </w:pPr>
      <w:r w:rsidRPr="00B46EB4">
        <w:rPr>
          <w:rFonts w:ascii="Times New Roman" w:eastAsia="Times New Roman" w:hAnsi="Times New Roman" w:cs="Times New Roman"/>
          <w:sz w:val="24"/>
        </w:rPr>
        <w:t>The frame of any access opening shall be provided with a close</w:t>
      </w:r>
      <w:r w:rsidR="00505A47" w:rsidRPr="00B46EB4">
        <w:rPr>
          <w:rFonts w:ascii="Times New Roman" w:eastAsia="Times New Roman" w:hAnsi="Times New Roman" w:cs="Times New Roman"/>
          <w:sz w:val="24"/>
        </w:rPr>
        <w:t>-</w:t>
      </w:r>
      <w:r w:rsidRPr="00B46EB4">
        <w:rPr>
          <w:rFonts w:ascii="Times New Roman" w:eastAsia="Times New Roman" w:hAnsi="Times New Roman" w:cs="Times New Roman"/>
          <w:sz w:val="24"/>
        </w:rPr>
        <w:t>fitting</w:t>
      </w:r>
      <w:r w:rsidR="00505A47" w:rsidRPr="00B46EB4">
        <w:rPr>
          <w:rFonts w:ascii="Times New Roman" w:eastAsia="Times New Roman" w:hAnsi="Times New Roman" w:cs="Times New Roman"/>
          <w:sz w:val="24"/>
        </w:rPr>
        <w:t>,</w:t>
      </w:r>
      <w:r w:rsidRPr="00B46EB4">
        <w:rPr>
          <w:rFonts w:ascii="Times New Roman" w:eastAsia="Times New Roman" w:hAnsi="Times New Roman" w:cs="Times New Roman"/>
          <w:sz w:val="24"/>
        </w:rPr>
        <w:t xml:space="preserve"> solid shoebox</w:t>
      </w:r>
      <w:r w:rsidR="00B977E5" w:rsidRPr="00B46EB4">
        <w:rPr>
          <w:rFonts w:ascii="Times New Roman" w:eastAsia="Times New Roman" w:hAnsi="Times New Roman" w:cs="Times New Roman"/>
          <w:sz w:val="24"/>
        </w:rPr>
        <w:t>-</w:t>
      </w:r>
      <w:r w:rsidRPr="00B46EB4">
        <w:rPr>
          <w:rFonts w:ascii="Times New Roman" w:eastAsia="Times New Roman" w:hAnsi="Times New Roman" w:cs="Times New Roman"/>
          <w:sz w:val="24"/>
        </w:rPr>
        <w:t xml:space="preserve">type cover </w:t>
      </w:r>
      <w:r w:rsidR="00505A47" w:rsidRPr="00B46EB4">
        <w:rPr>
          <w:rFonts w:ascii="Times New Roman" w:eastAsia="Times New Roman" w:hAnsi="Times New Roman" w:cs="Times New Roman"/>
          <w:sz w:val="24"/>
        </w:rPr>
        <w:t xml:space="preserve">that </w:t>
      </w:r>
      <w:r w:rsidRPr="00B46EB4">
        <w:rPr>
          <w:rFonts w:ascii="Times New Roman" w:eastAsia="Times New Roman" w:hAnsi="Times New Roman" w:cs="Times New Roman"/>
          <w:sz w:val="24"/>
        </w:rPr>
        <w:t xml:space="preserve">extends down around the frame at least </w:t>
      </w:r>
      <w:r w:rsidR="00B977E5" w:rsidRPr="00B46EB4">
        <w:rPr>
          <w:rFonts w:ascii="Times New Roman" w:eastAsia="Times New Roman" w:hAnsi="Times New Roman" w:cs="Times New Roman"/>
          <w:sz w:val="24"/>
        </w:rPr>
        <w:t xml:space="preserve">2 </w:t>
      </w:r>
      <w:r w:rsidRPr="00B46EB4">
        <w:rPr>
          <w:rFonts w:ascii="Times New Roman" w:eastAsia="Times New Roman" w:hAnsi="Times New Roman" w:cs="Times New Roman"/>
          <w:sz w:val="24"/>
        </w:rPr>
        <w:t>inches and is furnished with a gasket(s) between the lid and frame</w:t>
      </w:r>
      <w:r w:rsidR="008A5E47" w:rsidRPr="00B46EB4">
        <w:rPr>
          <w:rFonts w:ascii="Times New Roman" w:eastAsia="Times New Roman" w:hAnsi="Times New Roman" w:cs="Times New Roman"/>
          <w:sz w:val="24"/>
        </w:rPr>
        <w:t>. The horizontal surface of the tank lid shall not have any openings, cracks, or penetrations, such as a l</w:t>
      </w:r>
      <w:r w:rsidR="00F343B7" w:rsidRPr="00B46EB4">
        <w:rPr>
          <w:rFonts w:ascii="Times New Roman" w:eastAsia="Times New Roman" w:hAnsi="Times New Roman" w:cs="Times New Roman"/>
          <w:sz w:val="24"/>
        </w:rPr>
        <w:t>ock, key hole, or bolted handle that w</w:t>
      </w:r>
      <w:r w:rsidR="008A5E47" w:rsidRPr="00B46EB4">
        <w:rPr>
          <w:rFonts w:ascii="Times New Roman" w:eastAsia="Times New Roman" w:hAnsi="Times New Roman" w:cs="Times New Roman"/>
          <w:sz w:val="24"/>
        </w:rPr>
        <w:t xml:space="preserve">ould allow </w:t>
      </w:r>
      <w:r w:rsidR="00F343B7" w:rsidRPr="00B46EB4">
        <w:rPr>
          <w:rFonts w:ascii="Times New Roman" w:eastAsia="Times New Roman" w:hAnsi="Times New Roman" w:cs="Times New Roman"/>
          <w:sz w:val="24"/>
        </w:rPr>
        <w:t>contaminants</w:t>
      </w:r>
      <w:r w:rsidR="008A5E47" w:rsidRPr="00B46EB4">
        <w:rPr>
          <w:rFonts w:ascii="Times New Roman" w:eastAsia="Times New Roman" w:hAnsi="Times New Roman" w:cs="Times New Roman"/>
          <w:sz w:val="24"/>
        </w:rPr>
        <w:t xml:space="preserve"> to enter the tank.</w:t>
      </w:r>
    </w:p>
    <w:p w:rsidR="003552E9" w:rsidRPr="00B46EB4" w:rsidRDefault="003552E9" w:rsidP="00D94574">
      <w:pPr>
        <w:ind w:left="720"/>
        <w:jc w:val="left"/>
        <w:rPr>
          <w:rFonts w:ascii="Times New Roman" w:eastAsia="Times New Roman" w:hAnsi="Times New Roman" w:cs="Times New Roman"/>
          <w:sz w:val="24"/>
        </w:rPr>
      </w:pPr>
    </w:p>
    <w:p w:rsidR="003552E9" w:rsidRPr="00B46EB4" w:rsidRDefault="003552E9" w:rsidP="00D94574">
      <w:pPr>
        <w:ind w:left="720"/>
        <w:jc w:val="left"/>
        <w:rPr>
          <w:rFonts w:ascii="Times New Roman" w:hAnsi="Times New Roman" w:cs="Times New Roman"/>
          <w:b/>
          <w:bCs/>
          <w:i/>
          <w:iCs/>
          <w:sz w:val="24"/>
        </w:rPr>
      </w:pPr>
      <w:r w:rsidRPr="00B46EB4">
        <w:rPr>
          <w:rFonts w:ascii="Times New Roman" w:hAnsi="Times New Roman" w:cs="Times New Roman"/>
          <w:b/>
          <w:bCs/>
          <w:i/>
          <w:iCs/>
          <w:sz w:val="24"/>
        </w:rPr>
        <w:t xml:space="preserve">Guidance:  </w:t>
      </w:r>
      <w:r w:rsidR="008A5E47" w:rsidRPr="00B46EB4">
        <w:rPr>
          <w:rFonts w:ascii="Times New Roman" w:hAnsi="Times New Roman" w:cs="Times New Roman"/>
          <w:b/>
          <w:bCs/>
          <w:i/>
          <w:iCs/>
          <w:sz w:val="24"/>
        </w:rPr>
        <w:t>Those</w:t>
      </w:r>
      <w:r w:rsidRPr="00B46EB4">
        <w:rPr>
          <w:rFonts w:ascii="Times New Roman" w:hAnsi="Times New Roman" w:cs="Times New Roman"/>
          <w:b/>
          <w:bCs/>
          <w:i/>
          <w:iCs/>
          <w:sz w:val="24"/>
        </w:rPr>
        <w:t xml:space="preserve"> wishing to utilize pre-manufactured roof </w:t>
      </w:r>
      <w:r w:rsidR="008A5E47" w:rsidRPr="00B46EB4">
        <w:rPr>
          <w:rFonts w:ascii="Times New Roman" w:hAnsi="Times New Roman" w:cs="Times New Roman"/>
          <w:b/>
          <w:bCs/>
          <w:i/>
          <w:iCs/>
          <w:sz w:val="24"/>
        </w:rPr>
        <w:t xml:space="preserve">hatches </w:t>
      </w:r>
      <w:r w:rsidRPr="00B46EB4">
        <w:rPr>
          <w:rFonts w:ascii="Times New Roman" w:hAnsi="Times New Roman" w:cs="Times New Roman"/>
          <w:b/>
          <w:bCs/>
          <w:i/>
          <w:iCs/>
          <w:sz w:val="24"/>
        </w:rPr>
        <w:t xml:space="preserve">as access lids for drinking water storage </w:t>
      </w:r>
      <w:r w:rsidR="009D3D8D">
        <w:rPr>
          <w:rFonts w:ascii="Times New Roman" w:hAnsi="Times New Roman" w:cs="Times New Roman"/>
          <w:b/>
          <w:bCs/>
          <w:i/>
          <w:iCs/>
          <w:sz w:val="24"/>
        </w:rPr>
        <w:t>tanks</w:t>
      </w:r>
      <w:r w:rsidR="009D3D8D" w:rsidRPr="00B46EB4">
        <w:rPr>
          <w:rFonts w:ascii="Times New Roman" w:hAnsi="Times New Roman" w:cs="Times New Roman"/>
          <w:b/>
          <w:bCs/>
          <w:i/>
          <w:iCs/>
          <w:sz w:val="24"/>
        </w:rPr>
        <w:t xml:space="preserve"> </w:t>
      </w:r>
      <w:r w:rsidR="008A5E47" w:rsidRPr="00B46EB4">
        <w:rPr>
          <w:rFonts w:ascii="Times New Roman" w:hAnsi="Times New Roman" w:cs="Times New Roman"/>
          <w:b/>
          <w:bCs/>
          <w:i/>
          <w:iCs/>
          <w:sz w:val="24"/>
        </w:rPr>
        <w:t xml:space="preserve">should </w:t>
      </w:r>
      <w:r w:rsidRPr="00B46EB4">
        <w:rPr>
          <w:rFonts w:ascii="Times New Roman" w:hAnsi="Times New Roman" w:cs="Times New Roman"/>
          <w:b/>
          <w:bCs/>
          <w:i/>
          <w:iCs/>
          <w:sz w:val="24"/>
        </w:rPr>
        <w:t>contact the distributor of such and make clear that any penetrations through the lid is not acceptable.</w:t>
      </w:r>
    </w:p>
    <w:p w:rsidR="00004019" w:rsidRPr="00B46EB4" w:rsidRDefault="00004019" w:rsidP="00D94574">
      <w:pPr>
        <w:pStyle w:val="Heading3"/>
        <w:numPr>
          <w:ilvl w:val="2"/>
          <w:numId w:val="2"/>
        </w:numPr>
        <w:tabs>
          <w:tab w:val="left" w:pos="720"/>
        </w:tabs>
        <w:jc w:val="left"/>
        <w:rPr>
          <w:rFonts w:ascii="Times New Roman" w:eastAsia="Times New Roman" w:hAnsi="Times New Roman" w:cs="Times New Roman"/>
        </w:rPr>
      </w:pPr>
      <w:r w:rsidRPr="00B46EB4">
        <w:tab/>
      </w:r>
      <w:bookmarkStart w:id="48" w:name="_Toc500423072"/>
      <w:r w:rsidRPr="00B46EB4">
        <w:t>(3) Locking Device.</w:t>
      </w:r>
      <w:bookmarkEnd w:id="48"/>
    </w:p>
    <w:p w:rsidR="00004019" w:rsidRPr="00B46EB4" w:rsidRDefault="00004019" w:rsidP="00D94574">
      <w:pPr>
        <w:ind w:left="720"/>
        <w:jc w:val="left"/>
        <w:rPr>
          <w:rFonts w:ascii="Times New Roman" w:eastAsia="Times New Roman" w:hAnsi="Times New Roman" w:cs="Times New Roman"/>
          <w:sz w:val="24"/>
        </w:rPr>
      </w:pPr>
      <w:r w:rsidRPr="00B46EB4">
        <w:rPr>
          <w:rFonts w:ascii="Times New Roman" w:eastAsia="Times New Roman" w:hAnsi="Times New Roman" w:cs="Times New Roman"/>
          <w:sz w:val="24"/>
        </w:rPr>
        <w:t>The lid to any access opening shall have a locking device.</w:t>
      </w:r>
    </w:p>
    <w:p w:rsidR="00004019" w:rsidRPr="00B46EB4" w:rsidRDefault="00004019" w:rsidP="00D94574">
      <w:pPr>
        <w:jc w:val="left"/>
      </w:pPr>
    </w:p>
    <w:p w:rsidR="00004019" w:rsidRPr="00B46EB4" w:rsidRDefault="00004019" w:rsidP="00D94574">
      <w:pPr>
        <w:pStyle w:val="Heading2"/>
        <w:numPr>
          <w:ilvl w:val="1"/>
          <w:numId w:val="2"/>
        </w:numPr>
        <w:tabs>
          <w:tab w:val="left" w:pos="576"/>
        </w:tabs>
        <w:jc w:val="left"/>
        <w:rPr>
          <w:rFonts w:ascii="Times New Roman" w:eastAsia="Times New Roman" w:hAnsi="Times New Roman" w:cs="Times New Roman"/>
        </w:rPr>
      </w:pPr>
      <w:bookmarkStart w:id="49" w:name="_Toc500423073"/>
      <w:proofErr w:type="gramStart"/>
      <w:r w:rsidRPr="00B46EB4">
        <w:t>R309-545-15</w:t>
      </w:r>
      <w:r w:rsidR="00B368BD" w:rsidRPr="00B46EB4">
        <w:t>.</w:t>
      </w:r>
      <w:proofErr w:type="gramEnd"/>
      <w:r w:rsidR="00B368BD" w:rsidRPr="00B46EB4">
        <w:t xml:space="preserve"> </w:t>
      </w:r>
      <w:proofErr w:type="gramStart"/>
      <w:r w:rsidRPr="00B46EB4">
        <w:t>Venting.</w:t>
      </w:r>
      <w:bookmarkEnd w:id="49"/>
      <w:proofErr w:type="gramEnd"/>
    </w:p>
    <w:p w:rsidR="00F343B7" w:rsidRPr="00B46EB4" w:rsidRDefault="00004019" w:rsidP="00D94574">
      <w:pPr>
        <w:jc w:val="left"/>
        <w:rPr>
          <w:rFonts w:ascii="Times New Roman" w:eastAsia="Times New Roman" w:hAnsi="Times New Roman" w:cs="Times New Roman"/>
          <w:sz w:val="24"/>
        </w:rPr>
      </w:pPr>
      <w:r w:rsidRPr="00B46EB4">
        <w:rPr>
          <w:rFonts w:ascii="Times New Roman" w:eastAsia="Times New Roman" w:hAnsi="Times New Roman" w:cs="Times New Roman"/>
          <w:sz w:val="24"/>
        </w:rPr>
        <w:t xml:space="preserve">Drinking water storage </w:t>
      </w:r>
      <w:r w:rsidR="009D3D8D">
        <w:rPr>
          <w:rFonts w:ascii="Times New Roman" w:eastAsia="Times New Roman" w:hAnsi="Times New Roman" w:cs="Times New Roman"/>
          <w:sz w:val="24"/>
        </w:rPr>
        <w:t>tanks</w:t>
      </w:r>
      <w:r w:rsidR="009D3D8D" w:rsidRPr="00B46EB4">
        <w:rPr>
          <w:rFonts w:ascii="Times New Roman" w:eastAsia="Times New Roman" w:hAnsi="Times New Roman" w:cs="Times New Roman"/>
          <w:sz w:val="24"/>
        </w:rPr>
        <w:t xml:space="preserve"> </w:t>
      </w:r>
      <w:r w:rsidRPr="00B46EB4">
        <w:rPr>
          <w:rFonts w:ascii="Times New Roman" w:eastAsia="Times New Roman" w:hAnsi="Times New Roman" w:cs="Times New Roman"/>
          <w:sz w:val="24"/>
        </w:rPr>
        <w:t xml:space="preserve">shall be vented. </w:t>
      </w:r>
      <w:r w:rsidR="008A5E47" w:rsidRPr="00B46EB4">
        <w:rPr>
          <w:rFonts w:ascii="Times New Roman" w:eastAsia="Times New Roman" w:hAnsi="Times New Roman" w:cs="Times New Roman"/>
          <w:sz w:val="24"/>
        </w:rPr>
        <w:t>The air venting capacity shall exceed the water inflow and the water outflow of the tank.</w:t>
      </w:r>
      <w:r w:rsidRPr="00B46EB4">
        <w:rPr>
          <w:rFonts w:ascii="Times New Roman" w:eastAsia="Times New Roman" w:hAnsi="Times New Roman" w:cs="Times New Roman"/>
          <w:sz w:val="24"/>
        </w:rPr>
        <w:t xml:space="preserve"> Overflows shall not be considered</w:t>
      </w:r>
      <w:r w:rsidR="008A5E47" w:rsidRPr="00B46EB4">
        <w:rPr>
          <w:rFonts w:ascii="Times New Roman" w:eastAsia="Times New Roman" w:hAnsi="Times New Roman" w:cs="Times New Roman"/>
          <w:sz w:val="24"/>
        </w:rPr>
        <w:t xml:space="preserve"> or used</w:t>
      </w:r>
      <w:r w:rsidRPr="00B46EB4">
        <w:rPr>
          <w:rFonts w:ascii="Times New Roman" w:eastAsia="Times New Roman" w:hAnsi="Times New Roman" w:cs="Times New Roman"/>
          <w:sz w:val="24"/>
        </w:rPr>
        <w:t xml:space="preserve"> as vents.  </w:t>
      </w:r>
    </w:p>
    <w:p w:rsidR="00F343B7" w:rsidRPr="00B46EB4" w:rsidRDefault="00F343B7" w:rsidP="00D94574">
      <w:pPr>
        <w:jc w:val="left"/>
        <w:rPr>
          <w:rFonts w:ascii="Times New Roman" w:eastAsia="Times New Roman" w:hAnsi="Times New Roman" w:cs="Times New Roman"/>
          <w:sz w:val="24"/>
        </w:rPr>
      </w:pPr>
    </w:p>
    <w:p w:rsidR="00004019" w:rsidRPr="00B46EB4" w:rsidRDefault="00004019" w:rsidP="00D94574">
      <w:pPr>
        <w:jc w:val="left"/>
        <w:rPr>
          <w:sz w:val="24"/>
        </w:rPr>
      </w:pPr>
      <w:r w:rsidRPr="00B46EB4">
        <w:rPr>
          <w:rFonts w:ascii="Times New Roman" w:eastAsia="Times New Roman" w:hAnsi="Times New Roman" w:cs="Times New Roman"/>
          <w:sz w:val="24"/>
        </w:rPr>
        <w:t xml:space="preserve">Vents provided on drinking water storage </w:t>
      </w:r>
      <w:r w:rsidR="00E801C4" w:rsidRPr="00B46EB4">
        <w:rPr>
          <w:rFonts w:ascii="Times New Roman" w:eastAsia="Times New Roman" w:hAnsi="Times New Roman" w:cs="Times New Roman"/>
          <w:sz w:val="24"/>
        </w:rPr>
        <w:t xml:space="preserve">tanks </w:t>
      </w:r>
      <w:r w:rsidRPr="00B46EB4">
        <w:rPr>
          <w:rFonts w:ascii="Times New Roman" w:eastAsia="Times New Roman" w:hAnsi="Times New Roman" w:cs="Times New Roman"/>
          <w:sz w:val="24"/>
        </w:rPr>
        <w:t>shall:</w:t>
      </w:r>
    </w:p>
    <w:p w:rsidR="00004019" w:rsidRPr="00B46EB4" w:rsidRDefault="00004019" w:rsidP="00D94574">
      <w:pPr>
        <w:pStyle w:val="Heading3"/>
        <w:numPr>
          <w:ilvl w:val="2"/>
          <w:numId w:val="2"/>
        </w:numPr>
        <w:tabs>
          <w:tab w:val="left" w:pos="720"/>
        </w:tabs>
        <w:jc w:val="left"/>
        <w:rPr>
          <w:rFonts w:ascii="Times New Roman" w:eastAsia="Times New Roman" w:hAnsi="Times New Roman" w:cs="Times New Roman"/>
        </w:rPr>
      </w:pPr>
      <w:r w:rsidRPr="00B46EB4">
        <w:lastRenderedPageBreak/>
        <w:tab/>
      </w:r>
      <w:bookmarkStart w:id="50" w:name="_Toc500423074"/>
      <w:r w:rsidRPr="00B46EB4">
        <w:t>(1)  Inverted Vent.</w:t>
      </w:r>
      <w:bookmarkEnd w:id="50"/>
    </w:p>
    <w:p w:rsidR="00C01BDE" w:rsidRPr="00B46EB4" w:rsidRDefault="00004019" w:rsidP="00D94574">
      <w:pPr>
        <w:ind w:left="720"/>
        <w:jc w:val="left"/>
        <w:rPr>
          <w:rFonts w:ascii="Times New Roman" w:eastAsia="Times New Roman" w:hAnsi="Times New Roman" w:cs="Times New Roman"/>
          <w:sz w:val="24"/>
        </w:rPr>
      </w:pPr>
      <w:r w:rsidRPr="00B46EB4">
        <w:rPr>
          <w:rFonts w:ascii="Times New Roman" w:eastAsia="Times New Roman" w:hAnsi="Times New Roman" w:cs="Times New Roman"/>
          <w:sz w:val="24"/>
        </w:rPr>
        <w:t xml:space="preserve">Be downturned a minimum of </w:t>
      </w:r>
      <w:r w:rsidR="008A5E47" w:rsidRPr="00B46EB4">
        <w:rPr>
          <w:rFonts w:ascii="Times New Roman" w:eastAsia="Times New Roman" w:hAnsi="Times New Roman" w:cs="Times New Roman"/>
          <w:sz w:val="24"/>
        </w:rPr>
        <w:t xml:space="preserve">2 </w:t>
      </w:r>
      <w:r w:rsidRPr="00B46EB4">
        <w:rPr>
          <w:rFonts w:ascii="Times New Roman" w:eastAsia="Times New Roman" w:hAnsi="Times New Roman" w:cs="Times New Roman"/>
          <w:sz w:val="24"/>
        </w:rPr>
        <w:t xml:space="preserve">inches below any opening </w:t>
      </w:r>
      <w:r w:rsidR="008A5E47" w:rsidRPr="00B46EB4">
        <w:rPr>
          <w:rFonts w:ascii="Times New Roman" w:eastAsia="Times New Roman" w:hAnsi="Times New Roman" w:cs="Times New Roman"/>
          <w:sz w:val="24"/>
        </w:rPr>
        <w:t xml:space="preserve">and </w:t>
      </w:r>
      <w:r w:rsidRPr="00B46EB4">
        <w:rPr>
          <w:rFonts w:ascii="Times New Roman" w:eastAsia="Times New Roman" w:hAnsi="Times New Roman" w:cs="Times New Roman"/>
          <w:sz w:val="24"/>
        </w:rPr>
        <w:t xml:space="preserve">shielded to prevent the entrance of </w:t>
      </w:r>
      <w:r w:rsidR="00F343B7" w:rsidRPr="00B46EB4">
        <w:rPr>
          <w:rFonts w:ascii="Times New Roman" w:eastAsia="Times New Roman" w:hAnsi="Times New Roman" w:cs="Times New Roman"/>
          <w:sz w:val="24"/>
        </w:rPr>
        <w:t>contaminants</w:t>
      </w:r>
      <w:r w:rsidRPr="00B46EB4">
        <w:rPr>
          <w:rFonts w:ascii="Times New Roman" w:eastAsia="Times New Roman" w:hAnsi="Times New Roman" w:cs="Times New Roman"/>
          <w:sz w:val="24"/>
        </w:rPr>
        <w:t>.</w:t>
      </w:r>
    </w:p>
    <w:p w:rsidR="00004019" w:rsidRPr="00B46EB4" w:rsidRDefault="00004019" w:rsidP="00D94574">
      <w:pPr>
        <w:pStyle w:val="Heading3"/>
        <w:numPr>
          <w:ilvl w:val="2"/>
          <w:numId w:val="2"/>
        </w:numPr>
        <w:tabs>
          <w:tab w:val="left" w:pos="720"/>
        </w:tabs>
        <w:jc w:val="left"/>
        <w:rPr>
          <w:rFonts w:ascii="Times New Roman" w:eastAsia="Times New Roman" w:hAnsi="Times New Roman" w:cs="Times New Roman"/>
        </w:rPr>
      </w:pPr>
      <w:r w:rsidRPr="00B46EB4">
        <w:tab/>
      </w:r>
      <w:bookmarkStart w:id="51" w:name="_Toc500423075"/>
      <w:r w:rsidRPr="00B46EB4">
        <w:t xml:space="preserve">(2)  Open </w:t>
      </w:r>
      <w:r w:rsidR="008A5E47" w:rsidRPr="00B46EB4">
        <w:t>Venting</w:t>
      </w:r>
      <w:r w:rsidRPr="00B46EB4">
        <w:t>.</w:t>
      </w:r>
      <w:bookmarkEnd w:id="51"/>
    </w:p>
    <w:p w:rsidR="00004019" w:rsidRPr="00B46EB4" w:rsidRDefault="00004019" w:rsidP="00D94574">
      <w:pPr>
        <w:ind w:left="720"/>
        <w:jc w:val="left"/>
        <w:rPr>
          <w:rFonts w:ascii="Times New Roman" w:eastAsia="Times New Roman" w:hAnsi="Times New Roman" w:cs="Times New Roman"/>
          <w:sz w:val="24"/>
        </w:rPr>
      </w:pPr>
      <w:r w:rsidRPr="00B46EB4">
        <w:rPr>
          <w:rFonts w:ascii="Times New Roman" w:eastAsia="Times New Roman" w:hAnsi="Times New Roman" w:cs="Times New Roman"/>
          <w:sz w:val="24"/>
        </w:rPr>
        <w:t xml:space="preserve">On buried structures, </w:t>
      </w:r>
      <w:r w:rsidR="008A5E47" w:rsidRPr="00B46EB4">
        <w:rPr>
          <w:rFonts w:ascii="Times New Roman" w:eastAsia="Times New Roman" w:hAnsi="Times New Roman" w:cs="Times New Roman"/>
          <w:sz w:val="24"/>
        </w:rPr>
        <w:t>the end of the vent discharge shall be</w:t>
      </w:r>
      <w:r w:rsidRPr="00B46EB4">
        <w:rPr>
          <w:rFonts w:ascii="Times New Roman" w:eastAsia="Times New Roman" w:hAnsi="Times New Roman" w:cs="Times New Roman"/>
          <w:sz w:val="24"/>
        </w:rPr>
        <w:t xml:space="preserve"> a minimum of 24 inches above the earthen covering.</w:t>
      </w:r>
    </w:p>
    <w:p w:rsidR="00C01BDE" w:rsidRPr="00B46EB4" w:rsidRDefault="00C01BDE" w:rsidP="00D94574">
      <w:pPr>
        <w:ind w:left="720"/>
        <w:jc w:val="left"/>
        <w:rPr>
          <w:rFonts w:ascii="Times New Roman" w:eastAsia="Times New Roman" w:hAnsi="Times New Roman" w:cs="Times New Roman"/>
          <w:sz w:val="24"/>
        </w:rPr>
      </w:pPr>
    </w:p>
    <w:p w:rsidR="00C01BDE" w:rsidRPr="00B46EB4" w:rsidRDefault="00C01BDE" w:rsidP="00D94574">
      <w:pPr>
        <w:ind w:left="720"/>
        <w:jc w:val="left"/>
        <w:rPr>
          <w:rFonts w:ascii="Times New Roman" w:eastAsia="Times New Roman" w:hAnsi="Times New Roman" w:cs="Times New Roman"/>
          <w:b/>
          <w:i/>
          <w:sz w:val="24"/>
        </w:rPr>
      </w:pPr>
      <w:r w:rsidRPr="00B46EB4">
        <w:rPr>
          <w:rFonts w:ascii="Times New Roman" w:eastAsia="Times New Roman" w:hAnsi="Times New Roman" w:cs="Times New Roman"/>
          <w:b/>
          <w:i/>
          <w:sz w:val="24"/>
        </w:rPr>
        <w:t>Guidance: In areas of heavy snowfall, it is recommended that the vent discharge be raised.</w:t>
      </w:r>
    </w:p>
    <w:p w:rsidR="00004019" w:rsidRPr="00B46EB4" w:rsidRDefault="00004019" w:rsidP="00D94574">
      <w:pPr>
        <w:pStyle w:val="Heading3"/>
        <w:numPr>
          <w:ilvl w:val="2"/>
          <w:numId w:val="2"/>
        </w:numPr>
        <w:tabs>
          <w:tab w:val="left" w:pos="720"/>
        </w:tabs>
        <w:jc w:val="left"/>
        <w:rPr>
          <w:rFonts w:ascii="Times New Roman" w:eastAsia="Times New Roman" w:hAnsi="Times New Roman" w:cs="Times New Roman"/>
        </w:rPr>
      </w:pPr>
      <w:r w:rsidRPr="00B46EB4">
        <w:tab/>
      </w:r>
      <w:bookmarkStart w:id="52" w:name="_Toc500423076"/>
      <w:r w:rsidRPr="00B46EB4">
        <w:t>(3)  Blockage.</w:t>
      </w:r>
      <w:bookmarkEnd w:id="52"/>
    </w:p>
    <w:p w:rsidR="00004019" w:rsidRPr="00B46EB4" w:rsidRDefault="00004019" w:rsidP="00D94574">
      <w:pPr>
        <w:ind w:left="720"/>
        <w:jc w:val="left"/>
        <w:rPr>
          <w:rFonts w:ascii="Times New Roman" w:eastAsia="Times New Roman" w:hAnsi="Times New Roman" w:cs="Times New Roman"/>
          <w:sz w:val="24"/>
        </w:rPr>
      </w:pPr>
      <w:r w:rsidRPr="00B46EB4">
        <w:rPr>
          <w:rFonts w:ascii="Times New Roman" w:eastAsia="Times New Roman" w:hAnsi="Times New Roman" w:cs="Times New Roman"/>
          <w:sz w:val="24"/>
        </w:rPr>
        <w:t>Be located and sized to avoid blockage during winter conditions.</w:t>
      </w:r>
    </w:p>
    <w:p w:rsidR="00004019" w:rsidRPr="00EE6A08" w:rsidRDefault="00004019" w:rsidP="00D94574">
      <w:pPr>
        <w:pStyle w:val="Heading3"/>
        <w:numPr>
          <w:ilvl w:val="0"/>
          <w:numId w:val="0"/>
        </w:numPr>
        <w:tabs>
          <w:tab w:val="left" w:pos="720"/>
        </w:tabs>
        <w:ind w:left="720"/>
        <w:jc w:val="left"/>
        <w:rPr>
          <w:rFonts w:ascii="Times New Roman" w:eastAsia="Times New Roman" w:hAnsi="Times New Roman" w:cs="Times New Roman"/>
        </w:rPr>
      </w:pPr>
      <w:bookmarkStart w:id="53" w:name="_Toc500423077"/>
      <w:r w:rsidRPr="00B46EB4">
        <w:t>(</w:t>
      </w:r>
      <w:r w:rsidR="005D12A0" w:rsidRPr="00B46EB4">
        <w:t>4</w:t>
      </w:r>
      <w:r w:rsidRPr="00B46EB4">
        <w:t>)  Screen.</w:t>
      </w:r>
      <w:bookmarkEnd w:id="53"/>
    </w:p>
    <w:p w:rsidR="00004019" w:rsidRPr="00B46EB4" w:rsidRDefault="00004019" w:rsidP="00D94574">
      <w:pPr>
        <w:ind w:left="720"/>
        <w:jc w:val="left"/>
        <w:rPr>
          <w:rFonts w:ascii="Times New Roman" w:eastAsia="Times New Roman" w:hAnsi="Times New Roman" w:cs="Times New Roman"/>
          <w:sz w:val="24"/>
        </w:rPr>
      </w:pPr>
      <w:r w:rsidRPr="00B46EB4">
        <w:rPr>
          <w:rFonts w:ascii="Times New Roman" w:eastAsia="Times New Roman" w:hAnsi="Times New Roman" w:cs="Times New Roman"/>
          <w:sz w:val="24"/>
        </w:rPr>
        <w:t>Be fitted with No. 14 mesh or finer non-corrodible screen.</w:t>
      </w:r>
    </w:p>
    <w:p w:rsidR="00004019" w:rsidRPr="00B46EB4" w:rsidRDefault="00004019" w:rsidP="00D94574">
      <w:pPr>
        <w:pStyle w:val="Heading3"/>
        <w:numPr>
          <w:ilvl w:val="2"/>
          <w:numId w:val="2"/>
        </w:numPr>
        <w:tabs>
          <w:tab w:val="left" w:pos="720"/>
        </w:tabs>
        <w:jc w:val="left"/>
        <w:rPr>
          <w:rFonts w:ascii="Times New Roman" w:eastAsia="Times New Roman" w:hAnsi="Times New Roman" w:cs="Times New Roman"/>
        </w:rPr>
      </w:pPr>
      <w:r w:rsidRPr="00B46EB4">
        <w:tab/>
      </w:r>
      <w:bookmarkStart w:id="54" w:name="_Toc500423078"/>
      <w:r w:rsidRPr="00B46EB4">
        <w:t>(</w:t>
      </w:r>
      <w:r w:rsidR="005D12A0" w:rsidRPr="00B46EB4">
        <w:t>5</w:t>
      </w:r>
      <w:r w:rsidRPr="00B46EB4">
        <w:t>)  Screen Protector.</w:t>
      </w:r>
      <w:bookmarkEnd w:id="54"/>
    </w:p>
    <w:p w:rsidR="00004019" w:rsidRPr="00866784" w:rsidRDefault="005D12A0" w:rsidP="00D94574">
      <w:pPr>
        <w:ind w:left="720"/>
        <w:jc w:val="left"/>
        <w:rPr>
          <w:rFonts w:ascii="Times New Roman" w:eastAsia="Times New Roman" w:hAnsi="Times New Roman" w:cs="Times New Roman"/>
          <w:sz w:val="24"/>
        </w:rPr>
      </w:pPr>
      <w:r w:rsidRPr="00B46EB4">
        <w:rPr>
          <w:rFonts w:ascii="Times New Roman" w:eastAsia="Times New Roman" w:hAnsi="Times New Roman" w:cs="Times New Roman"/>
          <w:sz w:val="24"/>
        </w:rPr>
        <w:t>Vents that are 6</w:t>
      </w:r>
      <w:r w:rsidR="008A5E47" w:rsidRPr="00B46EB4">
        <w:rPr>
          <w:rFonts w:ascii="Times New Roman" w:eastAsia="Times New Roman" w:hAnsi="Times New Roman" w:cs="Times New Roman"/>
          <w:sz w:val="24"/>
        </w:rPr>
        <w:t>-</w:t>
      </w:r>
      <w:r w:rsidRPr="00B46EB4">
        <w:rPr>
          <w:rFonts w:ascii="Times New Roman" w:eastAsia="Times New Roman" w:hAnsi="Times New Roman" w:cs="Times New Roman"/>
          <w:sz w:val="24"/>
        </w:rPr>
        <w:t>inch diameter or greater shall b</w:t>
      </w:r>
      <w:r w:rsidR="00004019" w:rsidRPr="00B46EB4">
        <w:rPr>
          <w:rFonts w:ascii="Times New Roman" w:eastAsia="Times New Roman" w:hAnsi="Times New Roman" w:cs="Times New Roman"/>
          <w:sz w:val="24"/>
        </w:rPr>
        <w:t>e fitted with additional heavy gage screen or substantial covering</w:t>
      </w:r>
      <w:r w:rsidR="008A47F3" w:rsidRPr="00B46EB4">
        <w:rPr>
          <w:rFonts w:ascii="Times New Roman" w:eastAsia="Times New Roman" w:hAnsi="Times New Roman" w:cs="Times New Roman"/>
          <w:sz w:val="24"/>
        </w:rPr>
        <w:t>,</w:t>
      </w:r>
      <w:r w:rsidR="00004019" w:rsidRPr="00B46EB4">
        <w:rPr>
          <w:rFonts w:ascii="Times New Roman" w:eastAsia="Times New Roman" w:hAnsi="Times New Roman" w:cs="Times New Roman"/>
          <w:sz w:val="24"/>
        </w:rPr>
        <w:t xml:space="preserve"> which will protect the No. 14 mesh screen against vandalism</w:t>
      </w:r>
      <w:r w:rsidR="00E758F5" w:rsidRPr="00B46EB4">
        <w:rPr>
          <w:rFonts w:ascii="Times New Roman" w:eastAsia="Times New Roman" w:hAnsi="Times New Roman" w:cs="Times New Roman"/>
          <w:sz w:val="24"/>
        </w:rPr>
        <w:t xml:space="preserve"> </w:t>
      </w:r>
      <w:r w:rsidR="00E758F5" w:rsidRPr="00DE3F3B">
        <w:rPr>
          <w:rFonts w:ascii="Times New Roman" w:eastAsia="Times New Roman" w:hAnsi="Times New Roman" w:cs="Times New Roman"/>
          <w:sz w:val="24"/>
        </w:rPr>
        <w:t>or damage</w:t>
      </w:r>
      <w:r w:rsidR="008A5E47" w:rsidRPr="00DE3F3B">
        <w:rPr>
          <w:rFonts w:ascii="Times New Roman" w:eastAsia="Times New Roman" w:hAnsi="Times New Roman" w:cs="Times New Roman"/>
          <w:sz w:val="24"/>
        </w:rPr>
        <w:t>.</w:t>
      </w:r>
    </w:p>
    <w:p w:rsidR="00004019" w:rsidRPr="00D202D5" w:rsidRDefault="00004019" w:rsidP="00D94574">
      <w:pPr>
        <w:jc w:val="left"/>
      </w:pPr>
    </w:p>
    <w:p w:rsidR="00004019" w:rsidRPr="00B368BD" w:rsidRDefault="00004019" w:rsidP="00D94574">
      <w:pPr>
        <w:pStyle w:val="Heading2"/>
        <w:numPr>
          <w:ilvl w:val="1"/>
          <w:numId w:val="2"/>
        </w:numPr>
        <w:tabs>
          <w:tab w:val="left" w:pos="576"/>
        </w:tabs>
        <w:jc w:val="left"/>
        <w:rPr>
          <w:rFonts w:ascii="Times New Roman" w:eastAsia="Times New Roman" w:hAnsi="Times New Roman" w:cs="Times New Roman"/>
        </w:rPr>
      </w:pPr>
      <w:bookmarkStart w:id="55" w:name="_Toc500423079"/>
      <w:proofErr w:type="gramStart"/>
      <w:r w:rsidRPr="00714A6C">
        <w:t>R309-545-16</w:t>
      </w:r>
      <w:r w:rsidR="00B368BD" w:rsidRPr="00714A6C">
        <w:t>.</w:t>
      </w:r>
      <w:proofErr w:type="gramEnd"/>
      <w:r w:rsidR="00B368BD" w:rsidRPr="00714A6C">
        <w:t xml:space="preserve"> </w:t>
      </w:r>
      <w:proofErr w:type="gramStart"/>
      <w:r w:rsidRPr="00714A6C">
        <w:t>Freezing Prevention.</w:t>
      </w:r>
      <w:bookmarkEnd w:id="55"/>
      <w:proofErr w:type="gramEnd"/>
    </w:p>
    <w:p w:rsidR="00004019" w:rsidRPr="004F72C5" w:rsidRDefault="00004019" w:rsidP="00D94574">
      <w:pPr>
        <w:jc w:val="left"/>
        <w:rPr>
          <w:sz w:val="24"/>
        </w:rPr>
      </w:pPr>
      <w:r w:rsidRPr="004F72C5">
        <w:rPr>
          <w:rFonts w:ascii="Times New Roman" w:eastAsia="Times New Roman" w:hAnsi="Times New Roman" w:cs="Times New Roman"/>
          <w:sz w:val="24"/>
        </w:rPr>
        <w:t xml:space="preserve">All drinking water storage </w:t>
      </w:r>
      <w:r w:rsidR="009D3D8D">
        <w:rPr>
          <w:rFonts w:ascii="Times New Roman" w:eastAsia="Times New Roman" w:hAnsi="Times New Roman" w:cs="Times New Roman"/>
          <w:sz w:val="24"/>
        </w:rPr>
        <w:t>tanks</w:t>
      </w:r>
      <w:r w:rsidR="009D3D8D" w:rsidRPr="004F72C5">
        <w:rPr>
          <w:rFonts w:ascii="Times New Roman" w:eastAsia="Times New Roman" w:hAnsi="Times New Roman" w:cs="Times New Roman"/>
          <w:sz w:val="24"/>
        </w:rPr>
        <w:t xml:space="preserve"> </w:t>
      </w:r>
      <w:r w:rsidRPr="004F72C5">
        <w:rPr>
          <w:rFonts w:ascii="Times New Roman" w:eastAsia="Times New Roman" w:hAnsi="Times New Roman" w:cs="Times New Roman"/>
          <w:sz w:val="24"/>
        </w:rPr>
        <w:t>and their appurtenances, especially the riser pipes, overflows, and vents, shall be designed to prevent freezing</w:t>
      </w:r>
      <w:r w:rsidR="008A5E47" w:rsidRPr="004F72C5">
        <w:rPr>
          <w:rFonts w:ascii="Times New Roman" w:eastAsia="Times New Roman" w:hAnsi="Times New Roman" w:cs="Times New Roman"/>
          <w:sz w:val="24"/>
        </w:rPr>
        <w:t>,</w:t>
      </w:r>
      <w:r w:rsidRPr="004F72C5">
        <w:rPr>
          <w:rFonts w:ascii="Times New Roman" w:eastAsia="Times New Roman" w:hAnsi="Times New Roman" w:cs="Times New Roman"/>
          <w:sz w:val="24"/>
        </w:rPr>
        <w:t xml:space="preserve"> which may interfere with proper functioning.</w:t>
      </w:r>
    </w:p>
    <w:p w:rsidR="00004019" w:rsidRPr="004F72C5" w:rsidRDefault="00004019" w:rsidP="00D94574">
      <w:pPr>
        <w:jc w:val="left"/>
        <w:rPr>
          <w:sz w:val="24"/>
        </w:rPr>
      </w:pPr>
    </w:p>
    <w:p w:rsidR="00004019" w:rsidRPr="0016292A" w:rsidRDefault="00004019" w:rsidP="00D94574">
      <w:pPr>
        <w:pStyle w:val="Heading2"/>
        <w:numPr>
          <w:ilvl w:val="1"/>
          <w:numId w:val="2"/>
        </w:numPr>
        <w:tabs>
          <w:tab w:val="left" w:pos="576"/>
        </w:tabs>
        <w:jc w:val="left"/>
        <w:rPr>
          <w:rFonts w:ascii="Times New Roman" w:eastAsia="Times New Roman" w:hAnsi="Times New Roman" w:cs="Times New Roman"/>
        </w:rPr>
      </w:pPr>
      <w:bookmarkStart w:id="56" w:name="_Toc500423080"/>
      <w:proofErr w:type="gramStart"/>
      <w:r w:rsidRPr="0016292A">
        <w:t>R309-545-17</w:t>
      </w:r>
      <w:r w:rsidR="00B368BD" w:rsidRPr="0016292A">
        <w:t>.</w:t>
      </w:r>
      <w:proofErr w:type="gramEnd"/>
      <w:r w:rsidR="00B368BD" w:rsidRPr="0016292A">
        <w:t xml:space="preserve"> </w:t>
      </w:r>
      <w:r w:rsidRPr="0016292A">
        <w:t>Level Controls.</w:t>
      </w:r>
      <w:bookmarkEnd w:id="56"/>
    </w:p>
    <w:p w:rsidR="00004019" w:rsidRPr="0016292A" w:rsidRDefault="00004019" w:rsidP="00D94574">
      <w:pPr>
        <w:jc w:val="left"/>
        <w:rPr>
          <w:sz w:val="24"/>
        </w:rPr>
      </w:pPr>
      <w:r w:rsidRPr="0016292A">
        <w:rPr>
          <w:rFonts w:ascii="Times New Roman" w:eastAsia="Times New Roman" w:hAnsi="Times New Roman" w:cs="Times New Roman"/>
          <w:sz w:val="24"/>
        </w:rPr>
        <w:t xml:space="preserve">Adequate level control devices shall be provided to maintain water levels in storage </w:t>
      </w:r>
      <w:r w:rsidR="009D3D8D">
        <w:rPr>
          <w:rFonts w:ascii="Times New Roman" w:eastAsia="Times New Roman" w:hAnsi="Times New Roman" w:cs="Times New Roman"/>
          <w:sz w:val="24"/>
        </w:rPr>
        <w:t>tanks</w:t>
      </w:r>
      <w:r w:rsidRPr="0016292A">
        <w:rPr>
          <w:rFonts w:ascii="Times New Roman" w:eastAsia="Times New Roman" w:hAnsi="Times New Roman" w:cs="Times New Roman"/>
          <w:sz w:val="24"/>
        </w:rPr>
        <w:t>.</w:t>
      </w:r>
    </w:p>
    <w:p w:rsidR="00004019" w:rsidRPr="00B46EB4" w:rsidRDefault="00004019" w:rsidP="00D94574">
      <w:pPr>
        <w:jc w:val="left"/>
      </w:pPr>
    </w:p>
    <w:p w:rsidR="00E758F5" w:rsidRDefault="00E758F5" w:rsidP="00D94574">
      <w:pPr>
        <w:numPr>
          <w:ilvl w:val="0"/>
          <w:numId w:val="2"/>
        </w:numPr>
        <w:tabs>
          <w:tab w:val="clear" w:pos="432"/>
          <w:tab w:val="num" w:pos="0"/>
        </w:tabs>
        <w:ind w:left="0" w:firstLine="0"/>
        <w:jc w:val="left"/>
        <w:rPr>
          <w:rFonts w:ascii="Times New Roman" w:eastAsia="Times New Roman" w:hAnsi="Times New Roman" w:cs="Times New Roman"/>
          <w:b/>
          <w:i/>
          <w:sz w:val="24"/>
        </w:rPr>
      </w:pPr>
      <w:bookmarkStart w:id="57" w:name="_Toc369701278"/>
      <w:r w:rsidRPr="00DE3F3B">
        <w:rPr>
          <w:rFonts w:ascii="Times New Roman" w:eastAsia="Times New Roman" w:hAnsi="Times New Roman" w:cs="Times New Roman"/>
          <w:b/>
          <w:i/>
          <w:sz w:val="24"/>
        </w:rPr>
        <w:t>Guidance: Some tanks should have automatic flow control devices because of the size and complexity of the system, while other smaller systems may monitor the tank levels manually. Level controls should be adequate to assure that the</w:t>
      </w:r>
      <w:r w:rsidR="00AE7F6E" w:rsidRPr="00DE3F3B">
        <w:rPr>
          <w:rFonts w:ascii="Times New Roman" w:eastAsia="Times New Roman" w:hAnsi="Times New Roman" w:cs="Times New Roman"/>
          <w:b/>
          <w:i/>
          <w:sz w:val="24"/>
        </w:rPr>
        <w:t xml:space="preserve"> distribution</w:t>
      </w:r>
      <w:r w:rsidRPr="00DE3F3B">
        <w:rPr>
          <w:rFonts w:ascii="Times New Roman" w:eastAsia="Times New Roman" w:hAnsi="Times New Roman" w:cs="Times New Roman"/>
          <w:b/>
          <w:i/>
          <w:sz w:val="24"/>
        </w:rPr>
        <w:t xml:space="preserve"> system </w:t>
      </w:r>
      <w:r w:rsidR="00AE7F6E" w:rsidRPr="00DE3F3B">
        <w:rPr>
          <w:rFonts w:ascii="Times New Roman" w:eastAsia="Times New Roman" w:hAnsi="Times New Roman" w:cs="Times New Roman"/>
          <w:b/>
          <w:i/>
          <w:sz w:val="24"/>
        </w:rPr>
        <w:t xml:space="preserve">and tank </w:t>
      </w:r>
      <w:r w:rsidRPr="00DE3F3B">
        <w:rPr>
          <w:rFonts w:ascii="Times New Roman" w:eastAsia="Times New Roman" w:hAnsi="Times New Roman" w:cs="Times New Roman"/>
          <w:b/>
          <w:i/>
          <w:sz w:val="24"/>
        </w:rPr>
        <w:t>will not run out of water.</w:t>
      </w:r>
    </w:p>
    <w:p w:rsidR="00D94574" w:rsidRPr="00DE3F3B" w:rsidRDefault="00D94574" w:rsidP="00D94574">
      <w:pPr>
        <w:numPr>
          <w:ilvl w:val="0"/>
          <w:numId w:val="2"/>
        </w:numPr>
        <w:tabs>
          <w:tab w:val="clear" w:pos="432"/>
          <w:tab w:val="num" w:pos="0"/>
        </w:tabs>
        <w:ind w:left="0" w:firstLine="0"/>
        <w:jc w:val="left"/>
        <w:rPr>
          <w:rFonts w:ascii="Times New Roman" w:eastAsia="Times New Roman" w:hAnsi="Times New Roman" w:cs="Times New Roman"/>
          <w:b/>
          <w:i/>
          <w:sz w:val="24"/>
        </w:rPr>
      </w:pPr>
    </w:p>
    <w:p w:rsidR="00004019" w:rsidRPr="0016292A" w:rsidRDefault="00004019" w:rsidP="00D94574">
      <w:pPr>
        <w:pStyle w:val="Heading2"/>
        <w:numPr>
          <w:ilvl w:val="1"/>
          <w:numId w:val="2"/>
        </w:numPr>
        <w:tabs>
          <w:tab w:val="left" w:pos="576"/>
        </w:tabs>
        <w:jc w:val="left"/>
      </w:pPr>
      <w:bookmarkStart w:id="58" w:name="_Toc500423081"/>
      <w:bookmarkEnd w:id="57"/>
      <w:proofErr w:type="gramStart"/>
      <w:r w:rsidRPr="0016292A">
        <w:t>R309-545-1</w:t>
      </w:r>
      <w:r w:rsidR="005D12A0" w:rsidRPr="0016292A">
        <w:t>8</w:t>
      </w:r>
      <w:r w:rsidR="00B368BD" w:rsidRPr="0016292A">
        <w:t>.</w:t>
      </w:r>
      <w:proofErr w:type="gramEnd"/>
      <w:r w:rsidR="00B368BD" w:rsidRPr="0016292A">
        <w:t xml:space="preserve"> </w:t>
      </w:r>
      <w:proofErr w:type="gramStart"/>
      <w:r w:rsidRPr="0016292A">
        <w:t>Safety.</w:t>
      </w:r>
      <w:bookmarkEnd w:id="58"/>
      <w:proofErr w:type="gramEnd"/>
    </w:p>
    <w:p w:rsidR="00004019" w:rsidRPr="00B46EB4" w:rsidRDefault="00004019" w:rsidP="00D94574">
      <w:pPr>
        <w:pStyle w:val="Heading3"/>
        <w:numPr>
          <w:ilvl w:val="2"/>
          <w:numId w:val="2"/>
        </w:numPr>
        <w:tabs>
          <w:tab w:val="left" w:pos="720"/>
        </w:tabs>
        <w:jc w:val="left"/>
        <w:rPr>
          <w:rFonts w:ascii="Times New Roman" w:eastAsia="Times New Roman" w:hAnsi="Times New Roman" w:cs="Times New Roman"/>
        </w:rPr>
      </w:pPr>
      <w:r w:rsidRPr="00B46EB4">
        <w:tab/>
      </w:r>
      <w:bookmarkStart w:id="59" w:name="_Toc500423082"/>
      <w:r w:rsidRPr="00B46EB4">
        <w:t>(1) Utah OSHA.</w:t>
      </w:r>
      <w:bookmarkEnd w:id="59"/>
    </w:p>
    <w:p w:rsidR="00004019" w:rsidRPr="00D202D5" w:rsidRDefault="00004019" w:rsidP="00D94574">
      <w:pPr>
        <w:ind w:left="720"/>
        <w:jc w:val="left"/>
        <w:rPr>
          <w:rFonts w:ascii="Times New Roman" w:eastAsia="Times New Roman" w:hAnsi="Times New Roman" w:cs="Times New Roman"/>
          <w:sz w:val="24"/>
        </w:rPr>
      </w:pPr>
      <w:r w:rsidRPr="00B46EB4">
        <w:rPr>
          <w:rFonts w:ascii="Times New Roman" w:eastAsia="Times New Roman" w:hAnsi="Times New Roman" w:cs="Times New Roman"/>
          <w:sz w:val="24"/>
        </w:rPr>
        <w:t xml:space="preserve">The safety of employees shall be considered in the design of the storage </w:t>
      </w:r>
      <w:r w:rsidR="009D3D8D">
        <w:rPr>
          <w:rFonts w:ascii="Times New Roman" w:eastAsia="Times New Roman" w:hAnsi="Times New Roman" w:cs="Times New Roman"/>
          <w:sz w:val="24"/>
        </w:rPr>
        <w:t>tank</w:t>
      </w:r>
      <w:r w:rsidR="002F602C">
        <w:rPr>
          <w:rFonts w:ascii="Times New Roman" w:eastAsia="Times New Roman" w:hAnsi="Times New Roman" w:cs="Times New Roman"/>
          <w:sz w:val="24"/>
        </w:rPr>
        <w:t>s</w:t>
      </w:r>
      <w:r w:rsidR="00B368BD" w:rsidRPr="00B46EB4">
        <w:rPr>
          <w:rFonts w:ascii="Times New Roman" w:eastAsia="Times New Roman" w:hAnsi="Times New Roman" w:cs="Times New Roman"/>
          <w:sz w:val="24"/>
        </w:rPr>
        <w:t xml:space="preserve">. </w:t>
      </w:r>
      <w:r w:rsidRPr="00B46EB4">
        <w:rPr>
          <w:rFonts w:ascii="Times New Roman" w:eastAsia="Times New Roman" w:hAnsi="Times New Roman" w:cs="Times New Roman"/>
          <w:sz w:val="24"/>
        </w:rPr>
        <w:t>Ladders, ladder guards, platform railings, and safely located entrance hatches shall be provided where applicable</w:t>
      </w:r>
      <w:r w:rsidR="00B368BD" w:rsidRPr="00B46EB4">
        <w:rPr>
          <w:rFonts w:ascii="Times New Roman" w:eastAsia="Times New Roman" w:hAnsi="Times New Roman" w:cs="Times New Roman"/>
          <w:sz w:val="24"/>
        </w:rPr>
        <w:t xml:space="preserve">. </w:t>
      </w:r>
      <w:r w:rsidRPr="00B46EB4">
        <w:rPr>
          <w:rFonts w:ascii="Times New Roman" w:eastAsia="Times New Roman" w:hAnsi="Times New Roman" w:cs="Times New Roman"/>
          <w:sz w:val="24"/>
        </w:rPr>
        <w:t xml:space="preserve">As a minimum, </w:t>
      </w:r>
      <w:r w:rsidR="008A47F3" w:rsidRPr="00B46EB4">
        <w:rPr>
          <w:rFonts w:ascii="Times New Roman" w:eastAsia="Times New Roman" w:hAnsi="Times New Roman" w:cs="Times New Roman"/>
          <w:sz w:val="24"/>
        </w:rPr>
        <w:t>safety</w:t>
      </w:r>
      <w:r w:rsidR="00866784">
        <w:rPr>
          <w:rFonts w:ascii="Times New Roman" w:eastAsia="Times New Roman" w:hAnsi="Times New Roman" w:cs="Times New Roman"/>
          <w:sz w:val="24"/>
        </w:rPr>
        <w:t xml:space="preserve"> practices</w:t>
      </w:r>
      <w:r w:rsidRPr="00866784">
        <w:rPr>
          <w:rFonts w:ascii="Times New Roman" w:eastAsia="Times New Roman" w:hAnsi="Times New Roman" w:cs="Times New Roman"/>
          <w:sz w:val="24"/>
        </w:rPr>
        <w:t xml:space="preserve"> shall conform to pertinent laws and </w:t>
      </w:r>
      <w:r w:rsidRPr="00866784">
        <w:rPr>
          <w:rFonts w:ascii="Times New Roman" w:eastAsia="Times New Roman" w:hAnsi="Times New Roman" w:cs="Times New Roman"/>
          <w:sz w:val="24"/>
        </w:rPr>
        <w:lastRenderedPageBreak/>
        <w:t xml:space="preserve">regulations of the Utah Occupational Safety and Health </w:t>
      </w:r>
      <w:r w:rsidR="005D12A0" w:rsidRPr="00D202D5">
        <w:rPr>
          <w:rFonts w:ascii="Times New Roman" w:eastAsia="Times New Roman" w:hAnsi="Times New Roman" w:cs="Times New Roman"/>
          <w:sz w:val="24"/>
        </w:rPr>
        <w:t>Division</w:t>
      </w:r>
      <w:r w:rsidRPr="00D202D5">
        <w:rPr>
          <w:rFonts w:ascii="Times New Roman" w:eastAsia="Times New Roman" w:hAnsi="Times New Roman" w:cs="Times New Roman"/>
          <w:sz w:val="24"/>
        </w:rPr>
        <w:t>.</w:t>
      </w:r>
    </w:p>
    <w:p w:rsidR="00004019" w:rsidRPr="00714A6C" w:rsidRDefault="00004019" w:rsidP="00D94574">
      <w:pPr>
        <w:pStyle w:val="Heading3"/>
        <w:numPr>
          <w:ilvl w:val="2"/>
          <w:numId w:val="2"/>
        </w:numPr>
        <w:tabs>
          <w:tab w:val="left" w:pos="720"/>
        </w:tabs>
        <w:jc w:val="left"/>
        <w:rPr>
          <w:rFonts w:ascii="Times New Roman" w:eastAsia="Times New Roman" w:hAnsi="Times New Roman" w:cs="Times New Roman"/>
        </w:rPr>
      </w:pPr>
      <w:r w:rsidRPr="00714A6C">
        <w:tab/>
      </w:r>
      <w:bookmarkStart w:id="60" w:name="_Toc500423083"/>
      <w:r w:rsidRPr="00714A6C">
        <w:t>(2)  Ladders.</w:t>
      </w:r>
      <w:bookmarkEnd w:id="60"/>
    </w:p>
    <w:p w:rsidR="00004019" w:rsidRPr="00866784" w:rsidRDefault="008A5E47" w:rsidP="00D94574">
      <w:pPr>
        <w:ind w:left="720"/>
        <w:jc w:val="left"/>
        <w:rPr>
          <w:rFonts w:ascii="Times New Roman" w:eastAsia="Times New Roman" w:hAnsi="Times New Roman" w:cs="Times New Roman"/>
          <w:sz w:val="24"/>
        </w:rPr>
      </w:pPr>
      <w:r w:rsidRPr="00B368BD">
        <w:rPr>
          <w:rFonts w:ascii="Times New Roman" w:eastAsia="Times New Roman" w:hAnsi="Times New Roman" w:cs="Times New Roman"/>
          <w:sz w:val="24"/>
        </w:rPr>
        <w:t>L</w:t>
      </w:r>
      <w:r w:rsidR="00004019" w:rsidRPr="00B368BD">
        <w:rPr>
          <w:rFonts w:ascii="Times New Roman" w:eastAsia="Times New Roman" w:hAnsi="Times New Roman" w:cs="Times New Roman"/>
          <w:sz w:val="24"/>
        </w:rPr>
        <w:t xml:space="preserve">adders having an unbroken length in excess of 20 feet shall be provided with appropriate safety </w:t>
      </w:r>
      <w:r w:rsidRPr="00DE3F3B">
        <w:rPr>
          <w:rFonts w:ascii="Times New Roman" w:eastAsia="Times New Roman" w:hAnsi="Times New Roman" w:cs="Times New Roman"/>
          <w:sz w:val="24"/>
        </w:rPr>
        <w:t>features</w:t>
      </w:r>
      <w:r w:rsidR="00F343B7" w:rsidRPr="00DE3F3B">
        <w:rPr>
          <w:rFonts w:ascii="Times New Roman" w:eastAsia="Times New Roman" w:hAnsi="Times New Roman" w:cs="Times New Roman"/>
          <w:sz w:val="24"/>
        </w:rPr>
        <w:t>,</w:t>
      </w:r>
      <w:r w:rsidRPr="00DE3F3B">
        <w:rPr>
          <w:rFonts w:ascii="Times New Roman" w:eastAsia="Times New Roman" w:hAnsi="Times New Roman" w:cs="Times New Roman"/>
          <w:sz w:val="24"/>
        </w:rPr>
        <w:t xml:space="preserve"> such as </w:t>
      </w:r>
      <w:r w:rsidR="008A47F3" w:rsidRPr="00DE3F3B">
        <w:rPr>
          <w:rFonts w:ascii="Times New Roman" w:eastAsia="Times New Roman" w:hAnsi="Times New Roman" w:cs="Times New Roman"/>
          <w:sz w:val="24"/>
        </w:rPr>
        <w:t xml:space="preserve">a </w:t>
      </w:r>
      <w:r w:rsidRPr="00DE3F3B">
        <w:rPr>
          <w:rFonts w:ascii="Times New Roman" w:eastAsia="Times New Roman" w:hAnsi="Times New Roman" w:cs="Times New Roman"/>
          <w:sz w:val="24"/>
        </w:rPr>
        <w:t xml:space="preserve">safety cage, </w:t>
      </w:r>
      <w:r w:rsidR="008A47F3" w:rsidRPr="00DE3F3B">
        <w:rPr>
          <w:rFonts w:ascii="Times New Roman" w:eastAsia="Times New Roman" w:hAnsi="Times New Roman" w:cs="Times New Roman"/>
          <w:sz w:val="24"/>
        </w:rPr>
        <w:t xml:space="preserve">a </w:t>
      </w:r>
      <w:r w:rsidR="00D202D5">
        <w:rPr>
          <w:rFonts w:ascii="Times New Roman" w:eastAsia="Times New Roman" w:hAnsi="Times New Roman" w:cs="Times New Roman"/>
          <w:sz w:val="24"/>
        </w:rPr>
        <w:t>safety harness, platforms, etc</w:t>
      </w:r>
      <w:r w:rsidR="00B368BD" w:rsidRPr="00DE3F3B">
        <w:rPr>
          <w:rFonts w:ascii="Times New Roman" w:eastAsia="Times New Roman" w:hAnsi="Times New Roman" w:cs="Times New Roman"/>
          <w:sz w:val="24"/>
        </w:rPr>
        <w:t>.</w:t>
      </w:r>
      <w:r w:rsidR="00B368BD" w:rsidRPr="00E03BA1">
        <w:rPr>
          <w:rFonts w:ascii="Times New Roman" w:eastAsia="Times New Roman" w:hAnsi="Times New Roman" w:cs="Times New Roman"/>
          <w:sz w:val="24"/>
        </w:rPr>
        <w:t xml:space="preserve"> </w:t>
      </w:r>
    </w:p>
    <w:p w:rsidR="00004019" w:rsidRPr="00D202D5" w:rsidRDefault="00004019" w:rsidP="00D94574">
      <w:pPr>
        <w:pStyle w:val="Heading3"/>
        <w:numPr>
          <w:ilvl w:val="2"/>
          <w:numId w:val="2"/>
        </w:numPr>
        <w:tabs>
          <w:tab w:val="left" w:pos="720"/>
        </w:tabs>
        <w:jc w:val="left"/>
        <w:rPr>
          <w:rFonts w:ascii="Times New Roman" w:eastAsia="Times New Roman" w:hAnsi="Times New Roman" w:cs="Times New Roman"/>
        </w:rPr>
      </w:pPr>
      <w:r w:rsidRPr="00D202D5">
        <w:tab/>
      </w:r>
      <w:bookmarkStart w:id="61" w:name="_Toc500423084"/>
      <w:r w:rsidRPr="00D202D5">
        <w:t>(3)  Requirements for Elevated Tanks.</w:t>
      </w:r>
      <w:bookmarkEnd w:id="61"/>
    </w:p>
    <w:p w:rsidR="00004019" w:rsidRPr="00DE3F3B" w:rsidRDefault="00004019" w:rsidP="00D94574">
      <w:pPr>
        <w:ind w:left="720"/>
        <w:jc w:val="left"/>
        <w:rPr>
          <w:sz w:val="24"/>
        </w:rPr>
      </w:pPr>
      <w:r w:rsidRPr="00714A6C">
        <w:rPr>
          <w:rFonts w:ascii="Times New Roman" w:eastAsia="Times New Roman" w:hAnsi="Times New Roman" w:cs="Times New Roman"/>
          <w:sz w:val="24"/>
        </w:rPr>
        <w:t xml:space="preserve">Elevated tanks shall have railings or handholds provided </w:t>
      </w:r>
      <w:r w:rsidR="008A47F3" w:rsidRPr="00714A6C">
        <w:rPr>
          <w:rFonts w:ascii="Times New Roman" w:eastAsia="Times New Roman" w:hAnsi="Times New Roman" w:cs="Times New Roman"/>
          <w:sz w:val="24"/>
        </w:rPr>
        <w:t xml:space="preserve">to </w:t>
      </w:r>
      <w:proofErr w:type="gramStart"/>
      <w:r w:rsidRPr="00B368BD">
        <w:rPr>
          <w:rFonts w:ascii="Times New Roman" w:eastAsia="Times New Roman" w:hAnsi="Times New Roman" w:cs="Times New Roman"/>
          <w:sz w:val="24"/>
        </w:rPr>
        <w:t xml:space="preserve">access </w:t>
      </w:r>
      <w:r w:rsidR="008A5E47" w:rsidRPr="004F72C5">
        <w:rPr>
          <w:rFonts w:ascii="Times New Roman" w:eastAsia="Times New Roman" w:hAnsi="Times New Roman" w:cs="Times New Roman"/>
          <w:sz w:val="24"/>
        </w:rPr>
        <w:t xml:space="preserve"> </w:t>
      </w:r>
      <w:r w:rsidRPr="004F72C5">
        <w:rPr>
          <w:rFonts w:ascii="Times New Roman" w:eastAsia="Times New Roman" w:hAnsi="Times New Roman" w:cs="Times New Roman"/>
          <w:sz w:val="24"/>
        </w:rPr>
        <w:t>the</w:t>
      </w:r>
      <w:proofErr w:type="gramEnd"/>
      <w:r w:rsidRPr="004F72C5">
        <w:rPr>
          <w:rFonts w:ascii="Times New Roman" w:eastAsia="Times New Roman" w:hAnsi="Times New Roman" w:cs="Times New Roman"/>
          <w:sz w:val="24"/>
        </w:rPr>
        <w:t xml:space="preserve"> water compartment</w:t>
      </w:r>
      <w:r w:rsidR="00E758F5" w:rsidRPr="004F72C5">
        <w:rPr>
          <w:rFonts w:ascii="Times New Roman" w:eastAsia="Times New Roman" w:hAnsi="Times New Roman" w:cs="Times New Roman"/>
          <w:sz w:val="24"/>
        </w:rPr>
        <w:t xml:space="preserve"> </w:t>
      </w:r>
      <w:r w:rsidR="00E758F5" w:rsidRPr="00DE3F3B">
        <w:rPr>
          <w:rFonts w:ascii="Times New Roman" w:eastAsia="Times New Roman" w:hAnsi="Times New Roman" w:cs="Times New Roman"/>
          <w:sz w:val="24"/>
        </w:rPr>
        <w:t>safely</w:t>
      </w:r>
      <w:r w:rsidRPr="00DE3F3B">
        <w:rPr>
          <w:rFonts w:ascii="Times New Roman" w:eastAsia="Times New Roman" w:hAnsi="Times New Roman" w:cs="Times New Roman"/>
          <w:sz w:val="24"/>
        </w:rPr>
        <w:t>.</w:t>
      </w:r>
    </w:p>
    <w:p w:rsidR="00004019" w:rsidRPr="00E03BA1" w:rsidRDefault="00004019" w:rsidP="00D94574">
      <w:pPr>
        <w:jc w:val="left"/>
      </w:pPr>
    </w:p>
    <w:p w:rsidR="00004019" w:rsidRPr="00866784" w:rsidRDefault="00004019" w:rsidP="00D94574">
      <w:pPr>
        <w:pStyle w:val="Heading2"/>
        <w:numPr>
          <w:ilvl w:val="1"/>
          <w:numId w:val="2"/>
        </w:numPr>
        <w:tabs>
          <w:tab w:val="left" w:pos="576"/>
        </w:tabs>
        <w:jc w:val="left"/>
        <w:rPr>
          <w:rFonts w:ascii="Times New Roman" w:eastAsia="Times New Roman" w:hAnsi="Times New Roman" w:cs="Times New Roman"/>
        </w:rPr>
      </w:pPr>
      <w:bookmarkStart w:id="62" w:name="_Toc500423085"/>
      <w:proofErr w:type="gramStart"/>
      <w:r w:rsidRPr="00866784">
        <w:t>R309-545-</w:t>
      </w:r>
      <w:r w:rsidR="005D12A0" w:rsidRPr="00866784">
        <w:t>19</w:t>
      </w:r>
      <w:r w:rsidR="00B368BD" w:rsidRPr="00866784">
        <w:t>.</w:t>
      </w:r>
      <w:proofErr w:type="gramEnd"/>
      <w:r w:rsidR="00B368BD" w:rsidRPr="00866784">
        <w:t xml:space="preserve"> </w:t>
      </w:r>
      <w:proofErr w:type="gramStart"/>
      <w:r w:rsidRPr="00866784">
        <w:t>Disinfection.</w:t>
      </w:r>
      <w:bookmarkEnd w:id="62"/>
      <w:proofErr w:type="gramEnd"/>
    </w:p>
    <w:p w:rsidR="00004019" w:rsidRPr="004F72C5" w:rsidRDefault="00004019" w:rsidP="00D94574">
      <w:pPr>
        <w:jc w:val="left"/>
        <w:rPr>
          <w:rFonts w:ascii="Times New Roman" w:eastAsia="Times New Roman" w:hAnsi="Times New Roman" w:cs="Times New Roman"/>
          <w:sz w:val="24"/>
        </w:rPr>
      </w:pPr>
      <w:r w:rsidRPr="00D202D5">
        <w:rPr>
          <w:rFonts w:ascii="Times New Roman" w:eastAsia="Times New Roman" w:hAnsi="Times New Roman" w:cs="Times New Roman"/>
          <w:sz w:val="24"/>
        </w:rPr>
        <w:t xml:space="preserve">Drinking water storage </w:t>
      </w:r>
      <w:r w:rsidR="009D3D8D">
        <w:rPr>
          <w:rFonts w:ascii="Times New Roman" w:eastAsia="Times New Roman" w:hAnsi="Times New Roman" w:cs="Times New Roman"/>
          <w:sz w:val="24"/>
        </w:rPr>
        <w:t>tanks</w:t>
      </w:r>
      <w:r w:rsidR="009D3D8D" w:rsidRPr="00D202D5">
        <w:rPr>
          <w:rFonts w:ascii="Times New Roman" w:eastAsia="Times New Roman" w:hAnsi="Times New Roman" w:cs="Times New Roman"/>
          <w:sz w:val="24"/>
        </w:rPr>
        <w:t xml:space="preserve"> </w:t>
      </w:r>
      <w:r w:rsidRPr="00D202D5">
        <w:rPr>
          <w:rFonts w:ascii="Times New Roman" w:eastAsia="Times New Roman" w:hAnsi="Times New Roman" w:cs="Times New Roman"/>
          <w:sz w:val="24"/>
        </w:rPr>
        <w:t>shall be disinfected before being put into service for the first time and after being entered</w:t>
      </w:r>
      <w:r w:rsidR="00E62379">
        <w:rPr>
          <w:rFonts w:ascii="Times New Roman" w:eastAsia="Times New Roman" w:hAnsi="Times New Roman" w:cs="Times New Roman"/>
          <w:sz w:val="24"/>
        </w:rPr>
        <w:t>.</w:t>
      </w:r>
      <w:r w:rsidR="00B368BD" w:rsidRPr="00D202D5">
        <w:rPr>
          <w:rFonts w:ascii="Times New Roman" w:eastAsia="Times New Roman" w:hAnsi="Times New Roman" w:cs="Times New Roman"/>
          <w:sz w:val="24"/>
        </w:rPr>
        <w:t xml:space="preserve"> </w:t>
      </w:r>
      <w:r w:rsidRPr="00D202D5">
        <w:rPr>
          <w:rFonts w:ascii="Times New Roman" w:eastAsia="Times New Roman" w:hAnsi="Times New Roman" w:cs="Times New Roman"/>
          <w:sz w:val="24"/>
        </w:rPr>
        <w:t xml:space="preserve">The </w:t>
      </w:r>
      <w:r w:rsidR="00E801C4" w:rsidRPr="00714A6C">
        <w:rPr>
          <w:rFonts w:ascii="Times New Roman" w:eastAsia="Times New Roman" w:hAnsi="Times New Roman" w:cs="Times New Roman"/>
          <w:sz w:val="24"/>
        </w:rPr>
        <w:t xml:space="preserve">tank </w:t>
      </w:r>
      <w:r w:rsidRPr="00714A6C">
        <w:rPr>
          <w:rFonts w:ascii="Times New Roman" w:eastAsia="Times New Roman" w:hAnsi="Times New Roman" w:cs="Times New Roman"/>
          <w:sz w:val="24"/>
        </w:rPr>
        <w:t xml:space="preserve">shall be cleaned of all refuse and shall then be washed with </w:t>
      </w:r>
      <w:r w:rsidR="008A5E47" w:rsidRPr="00B368BD">
        <w:rPr>
          <w:rFonts w:ascii="Times New Roman" w:eastAsia="Times New Roman" w:hAnsi="Times New Roman" w:cs="Times New Roman"/>
          <w:sz w:val="24"/>
        </w:rPr>
        <w:t xml:space="preserve">drinking </w:t>
      </w:r>
      <w:r w:rsidRPr="00B368BD">
        <w:rPr>
          <w:rFonts w:ascii="Times New Roman" w:eastAsia="Times New Roman" w:hAnsi="Times New Roman" w:cs="Times New Roman"/>
          <w:sz w:val="24"/>
        </w:rPr>
        <w:t>water prior to adding the disinfectant</w:t>
      </w:r>
      <w:r w:rsidR="00B368BD" w:rsidRPr="00B368BD">
        <w:rPr>
          <w:rFonts w:ascii="Times New Roman" w:eastAsia="Times New Roman" w:hAnsi="Times New Roman" w:cs="Times New Roman"/>
          <w:sz w:val="24"/>
        </w:rPr>
        <w:t xml:space="preserve">. </w:t>
      </w:r>
      <w:r w:rsidRPr="00B368BD">
        <w:rPr>
          <w:rFonts w:ascii="Times New Roman" w:eastAsia="Times New Roman" w:hAnsi="Times New Roman" w:cs="Times New Roman"/>
          <w:sz w:val="24"/>
        </w:rPr>
        <w:t>AWWA Standard C652-</w:t>
      </w:r>
      <w:r w:rsidR="005D12A0" w:rsidRPr="00B368BD">
        <w:rPr>
          <w:rFonts w:ascii="Times New Roman" w:eastAsia="Times New Roman" w:hAnsi="Times New Roman" w:cs="Times New Roman"/>
          <w:sz w:val="24"/>
        </w:rPr>
        <w:t xml:space="preserve">11 </w:t>
      </w:r>
      <w:r w:rsidRPr="00B368BD">
        <w:rPr>
          <w:rFonts w:ascii="Times New Roman" w:eastAsia="Times New Roman" w:hAnsi="Times New Roman" w:cs="Times New Roman"/>
          <w:sz w:val="24"/>
        </w:rPr>
        <w:t xml:space="preserve">shall be followed for </w:t>
      </w:r>
      <w:r w:rsidR="00E801C4" w:rsidRPr="004F72C5">
        <w:rPr>
          <w:rFonts w:ascii="Times New Roman" w:eastAsia="Times New Roman" w:hAnsi="Times New Roman" w:cs="Times New Roman"/>
          <w:sz w:val="24"/>
        </w:rPr>
        <w:t xml:space="preserve">tank </w:t>
      </w:r>
      <w:r w:rsidRPr="004F72C5">
        <w:rPr>
          <w:rFonts w:ascii="Times New Roman" w:eastAsia="Times New Roman" w:hAnsi="Times New Roman" w:cs="Times New Roman"/>
          <w:sz w:val="24"/>
        </w:rPr>
        <w:t>disinfection</w:t>
      </w:r>
      <w:r w:rsidR="00434020" w:rsidRPr="004F72C5">
        <w:rPr>
          <w:rFonts w:ascii="Times New Roman" w:eastAsia="Times New Roman" w:hAnsi="Times New Roman" w:cs="Times New Roman"/>
          <w:sz w:val="24"/>
        </w:rPr>
        <w:t>.</w:t>
      </w:r>
    </w:p>
    <w:p w:rsidR="00140221" w:rsidRPr="004F72C5" w:rsidRDefault="00140221" w:rsidP="00D94574">
      <w:pPr>
        <w:jc w:val="left"/>
        <w:rPr>
          <w:rFonts w:ascii="Times New Roman" w:eastAsia="Times New Roman" w:hAnsi="Times New Roman" w:cs="Times New Roman"/>
          <w:sz w:val="24"/>
        </w:rPr>
      </w:pPr>
    </w:p>
    <w:p w:rsidR="001E638D" w:rsidRDefault="00004019" w:rsidP="00D94574">
      <w:pPr>
        <w:jc w:val="left"/>
        <w:rPr>
          <w:rFonts w:ascii="Times New Roman" w:eastAsia="Times New Roman" w:hAnsi="Times New Roman" w:cs="Times New Roman"/>
          <w:sz w:val="24"/>
        </w:rPr>
      </w:pPr>
      <w:r w:rsidRPr="004F72C5">
        <w:rPr>
          <w:rFonts w:ascii="Times New Roman" w:eastAsia="Times New Roman" w:hAnsi="Times New Roman" w:cs="Times New Roman"/>
          <w:sz w:val="24"/>
        </w:rPr>
        <w:t>Upon completing any of the three methods for storage tank chlorination, as outlined in AWWA C652-</w:t>
      </w:r>
      <w:r w:rsidR="005D12A0" w:rsidRPr="004F72C5">
        <w:rPr>
          <w:rFonts w:ascii="Times New Roman" w:eastAsia="Times New Roman" w:hAnsi="Times New Roman" w:cs="Times New Roman"/>
          <w:sz w:val="24"/>
        </w:rPr>
        <w:t>11</w:t>
      </w:r>
      <w:r w:rsidRPr="0016292A">
        <w:rPr>
          <w:rFonts w:ascii="Times New Roman" w:eastAsia="Times New Roman" w:hAnsi="Times New Roman" w:cs="Times New Roman"/>
          <w:sz w:val="24"/>
        </w:rPr>
        <w:t>, the water system must properly dispose of residual super-chlorinated waters in the outlet pipes</w:t>
      </w:r>
      <w:r w:rsidR="00B368BD" w:rsidRPr="0016292A">
        <w:rPr>
          <w:rFonts w:ascii="Times New Roman" w:eastAsia="Times New Roman" w:hAnsi="Times New Roman" w:cs="Times New Roman"/>
          <w:sz w:val="24"/>
        </w:rPr>
        <w:t xml:space="preserve">. </w:t>
      </w:r>
      <w:r w:rsidRPr="0016292A">
        <w:rPr>
          <w:rFonts w:ascii="Times New Roman" w:eastAsia="Times New Roman" w:hAnsi="Times New Roman" w:cs="Times New Roman"/>
          <w:sz w:val="24"/>
        </w:rPr>
        <w:t>Other super-chlorinated waters, which are not to be ultimately diluted and delivered into the distribution system, shall also be properly disposed.</w:t>
      </w:r>
      <w:r w:rsidR="001E638D" w:rsidRPr="0016292A">
        <w:rPr>
          <w:rFonts w:ascii="Times New Roman" w:eastAsia="Times New Roman" w:hAnsi="Times New Roman" w:cs="Times New Roman"/>
          <w:sz w:val="24"/>
        </w:rPr>
        <w:t xml:space="preserve"> Chlorinated water discharged from the storage tank shall be disposed of in conformance with R317 of the Utah Administrative Code.</w:t>
      </w:r>
    </w:p>
    <w:p w:rsidR="00D94574" w:rsidRPr="00B46EB4" w:rsidRDefault="00D94574" w:rsidP="00D94574">
      <w:pPr>
        <w:jc w:val="left"/>
        <w:rPr>
          <w:sz w:val="24"/>
        </w:rPr>
      </w:pPr>
    </w:p>
    <w:p w:rsidR="00004019" w:rsidRPr="004F72C5" w:rsidRDefault="00004019" w:rsidP="00D94574">
      <w:pPr>
        <w:pStyle w:val="Heading2"/>
        <w:numPr>
          <w:ilvl w:val="1"/>
          <w:numId w:val="2"/>
        </w:numPr>
        <w:tabs>
          <w:tab w:val="left" w:pos="576"/>
        </w:tabs>
        <w:jc w:val="left"/>
        <w:rPr>
          <w:rFonts w:ascii="Times New Roman" w:eastAsia="Times New Roman" w:hAnsi="Times New Roman" w:cs="Times New Roman"/>
        </w:rPr>
      </w:pPr>
      <w:bookmarkStart w:id="63" w:name="_Toc500423086"/>
      <w:proofErr w:type="gramStart"/>
      <w:r w:rsidRPr="00B46EB4">
        <w:t>R309-545-2</w:t>
      </w:r>
      <w:r w:rsidR="00434020" w:rsidRPr="00B46EB4">
        <w:t>0</w:t>
      </w:r>
      <w:r w:rsidR="00B368BD" w:rsidRPr="00B46EB4">
        <w:t>.</w:t>
      </w:r>
      <w:proofErr w:type="gramEnd"/>
      <w:r w:rsidR="00B368BD" w:rsidRPr="00B46EB4">
        <w:t xml:space="preserve"> </w:t>
      </w:r>
      <w:proofErr w:type="gramStart"/>
      <w:r w:rsidR="004F72C5" w:rsidRPr="00E62379">
        <w:rPr>
          <w:i w:val="0"/>
        </w:rPr>
        <w:t>Tank Standards</w:t>
      </w:r>
      <w:r w:rsidRPr="00E62379">
        <w:t>.</w:t>
      </w:r>
      <w:bookmarkEnd w:id="63"/>
      <w:proofErr w:type="gramEnd"/>
    </w:p>
    <w:p w:rsidR="00004019" w:rsidRPr="00E62379" w:rsidRDefault="004F72C5" w:rsidP="00D94574">
      <w:pPr>
        <w:jc w:val="left"/>
        <w:rPr>
          <w:sz w:val="24"/>
          <w:u w:val="single"/>
        </w:rPr>
      </w:pPr>
      <w:r w:rsidRPr="00E62379">
        <w:rPr>
          <w:rFonts w:ascii="Times New Roman" w:eastAsia="Times New Roman" w:hAnsi="Times New Roman" w:cs="Times New Roman"/>
          <w:sz w:val="24"/>
        </w:rPr>
        <w:t>The plans and specifications shall incorporate the applicable portions of the following standards:</w:t>
      </w:r>
    </w:p>
    <w:p w:rsidR="00004019" w:rsidRPr="004F72C5" w:rsidRDefault="00004019" w:rsidP="00D94574">
      <w:pPr>
        <w:pStyle w:val="Heading3"/>
        <w:numPr>
          <w:ilvl w:val="2"/>
          <w:numId w:val="2"/>
        </w:numPr>
        <w:tabs>
          <w:tab w:val="left" w:pos="720"/>
        </w:tabs>
        <w:jc w:val="left"/>
        <w:rPr>
          <w:rFonts w:ascii="Times New Roman" w:eastAsia="Times New Roman" w:hAnsi="Times New Roman" w:cs="Times New Roman"/>
        </w:rPr>
      </w:pPr>
      <w:r w:rsidRPr="004F72C5">
        <w:tab/>
      </w:r>
      <w:bookmarkStart w:id="64" w:name="_Toc500423087"/>
      <w:r w:rsidRPr="004F72C5">
        <w:t>(1)  AWWA Standards.</w:t>
      </w:r>
      <w:bookmarkEnd w:id="64"/>
    </w:p>
    <w:p w:rsidR="00004019" w:rsidRPr="004F72C5" w:rsidRDefault="00004019" w:rsidP="00D94574">
      <w:pPr>
        <w:spacing w:after="120"/>
        <w:ind w:left="1440"/>
        <w:jc w:val="left"/>
        <w:rPr>
          <w:rFonts w:ascii="Times New Roman" w:eastAsia="Times New Roman" w:hAnsi="Times New Roman" w:cs="Times New Roman"/>
          <w:sz w:val="24"/>
        </w:rPr>
      </w:pPr>
      <w:r w:rsidRPr="004F72C5">
        <w:rPr>
          <w:rFonts w:ascii="Times New Roman" w:eastAsia="Times New Roman" w:hAnsi="Times New Roman" w:cs="Times New Roman"/>
          <w:sz w:val="24"/>
        </w:rPr>
        <w:t>(a)  C652-</w:t>
      </w:r>
      <w:r w:rsidR="00615991" w:rsidRPr="004F72C5">
        <w:rPr>
          <w:rFonts w:ascii="Times New Roman" w:eastAsia="Times New Roman" w:hAnsi="Times New Roman" w:cs="Times New Roman"/>
          <w:sz w:val="24"/>
        </w:rPr>
        <w:t>11</w:t>
      </w:r>
      <w:r w:rsidRPr="004F72C5">
        <w:rPr>
          <w:rFonts w:ascii="Times New Roman" w:eastAsia="Times New Roman" w:hAnsi="Times New Roman" w:cs="Times New Roman"/>
          <w:sz w:val="24"/>
        </w:rPr>
        <w:t>, Disinfection of Water</w:t>
      </w:r>
      <w:r w:rsidR="005F280A">
        <w:rPr>
          <w:rFonts w:ascii="Times New Roman" w:eastAsia="Times New Roman" w:hAnsi="Times New Roman" w:cs="Times New Roman"/>
          <w:sz w:val="24"/>
        </w:rPr>
        <w:t>-</w:t>
      </w:r>
      <w:r w:rsidRPr="004F72C5">
        <w:rPr>
          <w:rFonts w:ascii="Times New Roman" w:eastAsia="Times New Roman" w:hAnsi="Times New Roman" w:cs="Times New Roman"/>
          <w:sz w:val="24"/>
        </w:rPr>
        <w:t xml:space="preserve"> Storage </w:t>
      </w:r>
      <w:r w:rsidR="005F280A">
        <w:rPr>
          <w:rFonts w:ascii="Times New Roman" w:eastAsia="Times New Roman" w:hAnsi="Times New Roman" w:cs="Times New Roman"/>
          <w:sz w:val="24"/>
        </w:rPr>
        <w:t>Facilities</w:t>
      </w:r>
      <w:r w:rsidRPr="004F72C5">
        <w:rPr>
          <w:rFonts w:ascii="Times New Roman" w:eastAsia="Times New Roman" w:hAnsi="Times New Roman" w:cs="Times New Roman"/>
          <w:sz w:val="24"/>
        </w:rPr>
        <w:t>.</w:t>
      </w:r>
    </w:p>
    <w:p w:rsidR="00004019" w:rsidRPr="0016292A" w:rsidRDefault="00004019" w:rsidP="00D94574">
      <w:pPr>
        <w:spacing w:after="120"/>
        <w:ind w:left="1440"/>
        <w:jc w:val="left"/>
        <w:rPr>
          <w:rFonts w:ascii="Times New Roman" w:eastAsia="Times New Roman" w:hAnsi="Times New Roman" w:cs="Times New Roman"/>
          <w:sz w:val="24"/>
        </w:rPr>
      </w:pPr>
      <w:r w:rsidRPr="0016292A">
        <w:rPr>
          <w:rFonts w:ascii="Times New Roman" w:eastAsia="Times New Roman" w:hAnsi="Times New Roman" w:cs="Times New Roman"/>
          <w:sz w:val="24"/>
        </w:rPr>
        <w:t>(b)  D100-</w:t>
      </w:r>
      <w:r w:rsidR="00615991" w:rsidRPr="0016292A">
        <w:rPr>
          <w:rFonts w:ascii="Times New Roman" w:eastAsia="Times New Roman" w:hAnsi="Times New Roman" w:cs="Times New Roman"/>
          <w:sz w:val="24"/>
        </w:rPr>
        <w:t>11</w:t>
      </w:r>
      <w:r w:rsidRPr="0016292A">
        <w:rPr>
          <w:rFonts w:ascii="Times New Roman" w:eastAsia="Times New Roman" w:hAnsi="Times New Roman" w:cs="Times New Roman"/>
          <w:sz w:val="24"/>
        </w:rPr>
        <w:t xml:space="preserve">, Welded </w:t>
      </w:r>
      <w:r w:rsidR="005F280A">
        <w:rPr>
          <w:rFonts w:ascii="Times New Roman" w:eastAsia="Times New Roman" w:hAnsi="Times New Roman" w:cs="Times New Roman"/>
          <w:sz w:val="24"/>
        </w:rPr>
        <w:t xml:space="preserve">Carbon </w:t>
      </w:r>
      <w:r w:rsidRPr="0016292A">
        <w:rPr>
          <w:rFonts w:ascii="Times New Roman" w:eastAsia="Times New Roman" w:hAnsi="Times New Roman" w:cs="Times New Roman"/>
          <w:sz w:val="24"/>
        </w:rPr>
        <w:t>Steel Tanks for Water Storage.</w:t>
      </w:r>
    </w:p>
    <w:p w:rsidR="00004019" w:rsidRPr="00B46EB4" w:rsidRDefault="005F280A" w:rsidP="00D94574">
      <w:pPr>
        <w:spacing w:after="120"/>
        <w:ind w:left="1440"/>
        <w:jc w:val="left"/>
        <w:rPr>
          <w:rFonts w:ascii="Times New Roman" w:eastAsia="Times New Roman" w:hAnsi="Times New Roman" w:cs="Times New Roman"/>
          <w:sz w:val="24"/>
        </w:rPr>
      </w:pPr>
      <w:r w:rsidRPr="0016292A" w:rsidDel="005F280A">
        <w:rPr>
          <w:rFonts w:ascii="Times New Roman" w:eastAsia="Times New Roman" w:hAnsi="Times New Roman" w:cs="Times New Roman"/>
          <w:sz w:val="24"/>
        </w:rPr>
        <w:t xml:space="preserve"> </w:t>
      </w:r>
      <w:r w:rsidR="00004019" w:rsidRPr="00B46EB4">
        <w:rPr>
          <w:rFonts w:ascii="Times New Roman" w:eastAsia="Times New Roman" w:hAnsi="Times New Roman" w:cs="Times New Roman"/>
          <w:sz w:val="24"/>
        </w:rPr>
        <w:t>(</w:t>
      </w:r>
      <w:r>
        <w:rPr>
          <w:rFonts w:ascii="Times New Roman" w:eastAsia="Times New Roman" w:hAnsi="Times New Roman" w:cs="Times New Roman"/>
          <w:sz w:val="24"/>
        </w:rPr>
        <w:t>c</w:t>
      </w:r>
      <w:r w:rsidR="00004019" w:rsidRPr="00B46EB4">
        <w:rPr>
          <w:rFonts w:ascii="Times New Roman" w:eastAsia="Times New Roman" w:hAnsi="Times New Roman" w:cs="Times New Roman"/>
          <w:sz w:val="24"/>
        </w:rPr>
        <w:t>)  D102-</w:t>
      </w:r>
      <w:r w:rsidR="00615991" w:rsidRPr="00B46EB4">
        <w:rPr>
          <w:rFonts w:ascii="Times New Roman" w:eastAsia="Times New Roman" w:hAnsi="Times New Roman" w:cs="Times New Roman"/>
          <w:sz w:val="24"/>
        </w:rPr>
        <w:t>11</w:t>
      </w:r>
      <w:r w:rsidR="00004019" w:rsidRPr="00B46EB4">
        <w:rPr>
          <w:rFonts w:ascii="Times New Roman" w:eastAsia="Times New Roman" w:hAnsi="Times New Roman" w:cs="Times New Roman"/>
          <w:sz w:val="24"/>
        </w:rPr>
        <w:t>, Coating Steel Water-Storage Tanks.</w:t>
      </w:r>
    </w:p>
    <w:p w:rsidR="00004019" w:rsidRPr="00B46EB4" w:rsidRDefault="00004019" w:rsidP="00D94574">
      <w:pPr>
        <w:spacing w:after="120"/>
        <w:ind w:left="1440"/>
        <w:jc w:val="left"/>
        <w:rPr>
          <w:rFonts w:ascii="Times New Roman" w:eastAsia="Times New Roman" w:hAnsi="Times New Roman" w:cs="Times New Roman"/>
          <w:sz w:val="24"/>
        </w:rPr>
      </w:pPr>
      <w:r w:rsidRPr="00B46EB4">
        <w:rPr>
          <w:rFonts w:ascii="Times New Roman" w:eastAsia="Times New Roman" w:hAnsi="Times New Roman" w:cs="Times New Roman"/>
          <w:sz w:val="24"/>
        </w:rPr>
        <w:t>(</w:t>
      </w:r>
      <w:r w:rsidR="005F280A">
        <w:rPr>
          <w:rFonts w:ascii="Times New Roman" w:eastAsia="Times New Roman" w:hAnsi="Times New Roman" w:cs="Times New Roman"/>
          <w:sz w:val="24"/>
        </w:rPr>
        <w:t>d</w:t>
      </w:r>
      <w:r w:rsidRPr="00B46EB4">
        <w:rPr>
          <w:rFonts w:ascii="Times New Roman" w:eastAsia="Times New Roman" w:hAnsi="Times New Roman" w:cs="Times New Roman"/>
          <w:sz w:val="24"/>
        </w:rPr>
        <w:t>)  D103-</w:t>
      </w:r>
      <w:r w:rsidR="00615991" w:rsidRPr="00B46EB4">
        <w:rPr>
          <w:rFonts w:ascii="Times New Roman" w:eastAsia="Times New Roman" w:hAnsi="Times New Roman" w:cs="Times New Roman"/>
          <w:sz w:val="24"/>
        </w:rPr>
        <w:t>09</w:t>
      </w:r>
      <w:r w:rsidRPr="00B46EB4">
        <w:rPr>
          <w:rFonts w:ascii="Times New Roman" w:eastAsia="Times New Roman" w:hAnsi="Times New Roman" w:cs="Times New Roman"/>
          <w:sz w:val="24"/>
        </w:rPr>
        <w:t xml:space="preserve">, Factory-Coated Bolted </w:t>
      </w:r>
      <w:r w:rsidR="005F280A">
        <w:rPr>
          <w:rFonts w:ascii="Times New Roman" w:eastAsia="Times New Roman" w:hAnsi="Times New Roman" w:cs="Times New Roman"/>
          <w:sz w:val="24"/>
        </w:rPr>
        <w:t xml:space="preserve">Carbon </w:t>
      </w:r>
      <w:r w:rsidRPr="00B46EB4">
        <w:rPr>
          <w:rFonts w:ascii="Times New Roman" w:eastAsia="Times New Roman" w:hAnsi="Times New Roman" w:cs="Times New Roman"/>
          <w:sz w:val="24"/>
        </w:rPr>
        <w:t>Steel Tanks for Water Storage.</w:t>
      </w:r>
    </w:p>
    <w:p w:rsidR="00004019" w:rsidRPr="00B46EB4" w:rsidRDefault="00004019" w:rsidP="00D94574">
      <w:pPr>
        <w:spacing w:after="120"/>
        <w:ind w:left="1440"/>
        <w:jc w:val="left"/>
        <w:rPr>
          <w:rFonts w:ascii="Times New Roman" w:eastAsia="Times New Roman" w:hAnsi="Times New Roman" w:cs="Times New Roman"/>
          <w:sz w:val="24"/>
        </w:rPr>
      </w:pPr>
      <w:r w:rsidRPr="00B46EB4">
        <w:rPr>
          <w:rFonts w:ascii="Times New Roman" w:eastAsia="Times New Roman" w:hAnsi="Times New Roman" w:cs="Times New Roman"/>
          <w:sz w:val="24"/>
        </w:rPr>
        <w:t>(</w:t>
      </w:r>
      <w:r w:rsidR="005F280A">
        <w:rPr>
          <w:rFonts w:ascii="Times New Roman" w:eastAsia="Times New Roman" w:hAnsi="Times New Roman" w:cs="Times New Roman"/>
          <w:sz w:val="24"/>
        </w:rPr>
        <w:t>e</w:t>
      </w:r>
      <w:r w:rsidRPr="00B46EB4">
        <w:rPr>
          <w:rFonts w:ascii="Times New Roman" w:eastAsia="Times New Roman" w:hAnsi="Times New Roman" w:cs="Times New Roman"/>
          <w:sz w:val="24"/>
        </w:rPr>
        <w:t>)  D104-</w:t>
      </w:r>
      <w:r w:rsidR="00615991" w:rsidRPr="00B46EB4">
        <w:rPr>
          <w:rFonts w:ascii="Times New Roman" w:eastAsia="Times New Roman" w:hAnsi="Times New Roman" w:cs="Times New Roman"/>
          <w:sz w:val="24"/>
        </w:rPr>
        <w:t>11</w:t>
      </w:r>
      <w:r w:rsidRPr="00B46EB4">
        <w:rPr>
          <w:rFonts w:ascii="Times New Roman" w:eastAsia="Times New Roman" w:hAnsi="Times New Roman" w:cs="Times New Roman"/>
          <w:sz w:val="24"/>
        </w:rPr>
        <w:t xml:space="preserve">, Automatically Controlled, Impressed-Current Cathodic Protection for the Interior </w:t>
      </w:r>
      <w:r w:rsidR="00615991" w:rsidRPr="00B46EB4">
        <w:rPr>
          <w:rFonts w:ascii="Times New Roman" w:eastAsia="Times New Roman" w:hAnsi="Times New Roman" w:cs="Times New Roman"/>
          <w:sz w:val="24"/>
        </w:rPr>
        <w:t xml:space="preserve">Submerged Surfaces </w:t>
      </w:r>
      <w:r w:rsidRPr="00B46EB4">
        <w:rPr>
          <w:rFonts w:ascii="Times New Roman" w:eastAsia="Times New Roman" w:hAnsi="Times New Roman" w:cs="Times New Roman"/>
          <w:sz w:val="24"/>
        </w:rPr>
        <w:t>of Steel Water Tanks.</w:t>
      </w:r>
    </w:p>
    <w:p w:rsidR="00004019" w:rsidRPr="00B46EB4" w:rsidRDefault="00004019" w:rsidP="00D94574">
      <w:pPr>
        <w:spacing w:after="120"/>
        <w:ind w:left="1440"/>
        <w:jc w:val="left"/>
        <w:rPr>
          <w:rFonts w:ascii="Times New Roman" w:eastAsia="Times New Roman" w:hAnsi="Times New Roman" w:cs="Times New Roman"/>
          <w:sz w:val="24"/>
        </w:rPr>
      </w:pPr>
      <w:r w:rsidRPr="00B46EB4">
        <w:rPr>
          <w:rFonts w:ascii="Times New Roman" w:eastAsia="Times New Roman" w:hAnsi="Times New Roman" w:cs="Times New Roman"/>
          <w:sz w:val="24"/>
        </w:rPr>
        <w:t>(</w:t>
      </w:r>
      <w:r w:rsidR="005F280A">
        <w:rPr>
          <w:rFonts w:ascii="Times New Roman" w:eastAsia="Times New Roman" w:hAnsi="Times New Roman" w:cs="Times New Roman"/>
          <w:sz w:val="24"/>
        </w:rPr>
        <w:t>f</w:t>
      </w:r>
      <w:r w:rsidRPr="00B46EB4">
        <w:rPr>
          <w:rFonts w:ascii="Times New Roman" w:eastAsia="Times New Roman" w:hAnsi="Times New Roman" w:cs="Times New Roman"/>
          <w:sz w:val="24"/>
        </w:rPr>
        <w:t>)  D110-</w:t>
      </w:r>
      <w:r w:rsidR="00615991" w:rsidRPr="00B46EB4">
        <w:rPr>
          <w:rFonts w:ascii="Times New Roman" w:eastAsia="Times New Roman" w:hAnsi="Times New Roman" w:cs="Times New Roman"/>
          <w:sz w:val="24"/>
        </w:rPr>
        <w:t>13</w:t>
      </w:r>
      <w:r w:rsidRPr="00B46EB4">
        <w:rPr>
          <w:rFonts w:ascii="Times New Roman" w:eastAsia="Times New Roman" w:hAnsi="Times New Roman" w:cs="Times New Roman"/>
          <w:sz w:val="24"/>
        </w:rPr>
        <w:t>, Wire-</w:t>
      </w:r>
      <w:r w:rsidR="00615991" w:rsidRPr="00B46EB4">
        <w:rPr>
          <w:rFonts w:ascii="Times New Roman" w:eastAsia="Times New Roman" w:hAnsi="Times New Roman" w:cs="Times New Roman"/>
          <w:sz w:val="24"/>
        </w:rPr>
        <w:t xml:space="preserve"> and Strand-</w:t>
      </w:r>
      <w:r w:rsidRPr="00B46EB4">
        <w:rPr>
          <w:rFonts w:ascii="Times New Roman" w:eastAsia="Times New Roman" w:hAnsi="Times New Roman" w:cs="Times New Roman"/>
          <w:sz w:val="24"/>
        </w:rPr>
        <w:t>Wound</w:t>
      </w:r>
      <w:r w:rsidR="00615991" w:rsidRPr="00B46EB4">
        <w:rPr>
          <w:rFonts w:ascii="Times New Roman" w:eastAsia="Times New Roman" w:hAnsi="Times New Roman" w:cs="Times New Roman"/>
          <w:sz w:val="24"/>
        </w:rPr>
        <w:t>,</w:t>
      </w:r>
      <w:r w:rsidRPr="00B46EB4">
        <w:rPr>
          <w:rFonts w:ascii="Times New Roman" w:eastAsia="Times New Roman" w:hAnsi="Times New Roman" w:cs="Times New Roman"/>
          <w:sz w:val="24"/>
        </w:rPr>
        <w:t xml:space="preserve"> Circular</w:t>
      </w:r>
      <w:r w:rsidR="00615991" w:rsidRPr="00B46EB4">
        <w:rPr>
          <w:rFonts w:ascii="Times New Roman" w:eastAsia="Times New Roman" w:hAnsi="Times New Roman" w:cs="Times New Roman"/>
          <w:sz w:val="24"/>
        </w:rPr>
        <w:t>,</w:t>
      </w:r>
      <w:r w:rsidRPr="00B46EB4">
        <w:rPr>
          <w:rFonts w:ascii="Times New Roman" w:eastAsia="Times New Roman" w:hAnsi="Times New Roman" w:cs="Times New Roman"/>
          <w:sz w:val="24"/>
        </w:rPr>
        <w:t xml:space="preserve"> Prestressed</w:t>
      </w:r>
      <w:r w:rsidR="00615991" w:rsidRPr="00B46EB4">
        <w:rPr>
          <w:rFonts w:ascii="Times New Roman" w:eastAsia="Times New Roman" w:hAnsi="Times New Roman" w:cs="Times New Roman"/>
          <w:sz w:val="24"/>
        </w:rPr>
        <w:t xml:space="preserve"> </w:t>
      </w:r>
      <w:r w:rsidRPr="00B46EB4">
        <w:rPr>
          <w:rFonts w:ascii="Times New Roman" w:eastAsia="Times New Roman" w:hAnsi="Times New Roman" w:cs="Times New Roman"/>
          <w:sz w:val="24"/>
        </w:rPr>
        <w:t xml:space="preserve">Concrete Water Tanks </w:t>
      </w:r>
    </w:p>
    <w:p w:rsidR="00004019" w:rsidRPr="00B46EB4" w:rsidRDefault="00004019" w:rsidP="00D94574">
      <w:pPr>
        <w:tabs>
          <w:tab w:val="left" w:pos="1260"/>
        </w:tabs>
        <w:spacing w:after="120"/>
        <w:ind w:left="1440"/>
        <w:jc w:val="left"/>
        <w:rPr>
          <w:rFonts w:ascii="Times New Roman" w:eastAsia="Times New Roman" w:hAnsi="Times New Roman" w:cs="Times New Roman"/>
          <w:sz w:val="24"/>
        </w:rPr>
      </w:pPr>
      <w:r w:rsidRPr="00B46EB4">
        <w:rPr>
          <w:rFonts w:ascii="Times New Roman" w:eastAsia="Times New Roman" w:hAnsi="Times New Roman" w:cs="Times New Roman"/>
          <w:sz w:val="24"/>
        </w:rPr>
        <w:t>(</w:t>
      </w:r>
      <w:r w:rsidR="005F280A">
        <w:rPr>
          <w:rFonts w:ascii="Times New Roman" w:eastAsia="Times New Roman" w:hAnsi="Times New Roman" w:cs="Times New Roman"/>
          <w:sz w:val="24"/>
        </w:rPr>
        <w:t>g</w:t>
      </w:r>
      <w:r w:rsidRPr="00B46EB4">
        <w:rPr>
          <w:rFonts w:ascii="Times New Roman" w:eastAsia="Times New Roman" w:hAnsi="Times New Roman" w:cs="Times New Roman"/>
          <w:sz w:val="24"/>
        </w:rPr>
        <w:t>)  D115-</w:t>
      </w:r>
      <w:r w:rsidR="00615991" w:rsidRPr="00B46EB4">
        <w:rPr>
          <w:rFonts w:ascii="Times New Roman" w:eastAsia="Times New Roman" w:hAnsi="Times New Roman" w:cs="Times New Roman"/>
          <w:sz w:val="24"/>
        </w:rPr>
        <w:t>06</w:t>
      </w:r>
      <w:r w:rsidRPr="00B46EB4">
        <w:rPr>
          <w:rFonts w:ascii="Times New Roman" w:eastAsia="Times New Roman" w:hAnsi="Times New Roman" w:cs="Times New Roman"/>
          <w:sz w:val="24"/>
        </w:rPr>
        <w:t xml:space="preserve">, </w:t>
      </w:r>
      <w:r w:rsidR="00615991" w:rsidRPr="00B46EB4">
        <w:rPr>
          <w:rFonts w:ascii="Times New Roman" w:eastAsia="Times New Roman" w:hAnsi="Times New Roman" w:cs="Times New Roman"/>
          <w:sz w:val="24"/>
        </w:rPr>
        <w:t>Tendon-Prestressed Concrete Water Tanks</w:t>
      </w:r>
      <w:r w:rsidRPr="00B46EB4">
        <w:rPr>
          <w:rFonts w:ascii="Times New Roman" w:eastAsia="Times New Roman" w:hAnsi="Times New Roman" w:cs="Times New Roman"/>
          <w:sz w:val="24"/>
        </w:rPr>
        <w:t>.</w:t>
      </w:r>
    </w:p>
    <w:p w:rsidR="00004019" w:rsidRPr="00B46EB4" w:rsidRDefault="00004019" w:rsidP="00D94574">
      <w:pPr>
        <w:tabs>
          <w:tab w:val="left" w:pos="1260"/>
        </w:tabs>
        <w:spacing w:after="120"/>
        <w:ind w:left="1440"/>
        <w:jc w:val="left"/>
        <w:rPr>
          <w:rFonts w:ascii="Times New Roman" w:eastAsia="Times New Roman" w:hAnsi="Times New Roman" w:cs="Times New Roman"/>
          <w:sz w:val="24"/>
        </w:rPr>
      </w:pPr>
      <w:r w:rsidRPr="00B46EB4">
        <w:rPr>
          <w:rFonts w:ascii="Times New Roman" w:eastAsia="Times New Roman" w:hAnsi="Times New Roman" w:cs="Times New Roman"/>
          <w:sz w:val="24"/>
        </w:rPr>
        <w:t>(</w:t>
      </w:r>
      <w:r w:rsidR="005F280A">
        <w:rPr>
          <w:rFonts w:ascii="Times New Roman" w:eastAsia="Times New Roman" w:hAnsi="Times New Roman" w:cs="Times New Roman"/>
          <w:sz w:val="24"/>
        </w:rPr>
        <w:t>h</w:t>
      </w:r>
      <w:r w:rsidRPr="00B46EB4">
        <w:rPr>
          <w:rFonts w:ascii="Times New Roman" w:eastAsia="Times New Roman" w:hAnsi="Times New Roman" w:cs="Times New Roman"/>
          <w:sz w:val="24"/>
        </w:rPr>
        <w:t>)  D120-</w:t>
      </w:r>
      <w:r w:rsidR="00615991" w:rsidRPr="00B46EB4">
        <w:rPr>
          <w:rFonts w:ascii="Times New Roman" w:eastAsia="Times New Roman" w:hAnsi="Times New Roman" w:cs="Times New Roman"/>
          <w:sz w:val="24"/>
        </w:rPr>
        <w:t>09</w:t>
      </w:r>
      <w:r w:rsidRPr="00B46EB4">
        <w:rPr>
          <w:rFonts w:ascii="Times New Roman" w:eastAsia="Times New Roman" w:hAnsi="Times New Roman" w:cs="Times New Roman"/>
          <w:sz w:val="24"/>
        </w:rPr>
        <w:t>, Thermosetting Fiberglass-Reinforced Plastic Tanks.</w:t>
      </w:r>
    </w:p>
    <w:p w:rsidR="00004019" w:rsidRPr="00B46EB4" w:rsidRDefault="00004019" w:rsidP="00D94574">
      <w:pPr>
        <w:spacing w:after="120"/>
        <w:ind w:left="1440"/>
        <w:jc w:val="left"/>
        <w:rPr>
          <w:sz w:val="24"/>
        </w:rPr>
      </w:pPr>
      <w:r w:rsidRPr="00B46EB4">
        <w:rPr>
          <w:rFonts w:ascii="Times New Roman" w:eastAsia="Times New Roman" w:hAnsi="Times New Roman" w:cs="Times New Roman"/>
          <w:sz w:val="24"/>
        </w:rPr>
        <w:t>(</w:t>
      </w:r>
      <w:r w:rsidR="005F280A">
        <w:rPr>
          <w:rFonts w:ascii="Times New Roman" w:eastAsia="Times New Roman" w:hAnsi="Times New Roman" w:cs="Times New Roman"/>
          <w:sz w:val="24"/>
        </w:rPr>
        <w:t>i</w:t>
      </w:r>
      <w:r w:rsidRPr="00B46EB4">
        <w:rPr>
          <w:rFonts w:ascii="Times New Roman" w:eastAsia="Times New Roman" w:hAnsi="Times New Roman" w:cs="Times New Roman"/>
          <w:sz w:val="24"/>
        </w:rPr>
        <w:t>) D130-</w:t>
      </w:r>
      <w:r w:rsidR="009425F5" w:rsidRPr="00B46EB4">
        <w:rPr>
          <w:rFonts w:ascii="Times New Roman" w:eastAsia="Times New Roman" w:hAnsi="Times New Roman" w:cs="Times New Roman"/>
          <w:sz w:val="24"/>
        </w:rPr>
        <w:t>11</w:t>
      </w:r>
      <w:r w:rsidRPr="00B46EB4">
        <w:rPr>
          <w:rFonts w:ascii="Times New Roman" w:eastAsia="Times New Roman" w:hAnsi="Times New Roman" w:cs="Times New Roman"/>
          <w:sz w:val="24"/>
        </w:rPr>
        <w:t xml:space="preserve">, </w:t>
      </w:r>
      <w:r w:rsidR="009425F5" w:rsidRPr="00B46EB4">
        <w:rPr>
          <w:rFonts w:ascii="Times New Roman" w:eastAsia="Times New Roman" w:hAnsi="Times New Roman" w:cs="Times New Roman"/>
          <w:sz w:val="24"/>
        </w:rPr>
        <w:t>Geomembrane Materials for Potable Water Applications</w:t>
      </w:r>
      <w:r w:rsidRPr="00B46EB4">
        <w:rPr>
          <w:rFonts w:ascii="Times New Roman" w:eastAsia="Times New Roman" w:hAnsi="Times New Roman" w:cs="Times New Roman"/>
          <w:sz w:val="24"/>
        </w:rPr>
        <w:t>.</w:t>
      </w:r>
    </w:p>
    <w:p w:rsidR="00004019" w:rsidRPr="00B46EB4" w:rsidRDefault="00004019" w:rsidP="00D94574">
      <w:pPr>
        <w:pStyle w:val="Heading3"/>
        <w:numPr>
          <w:ilvl w:val="2"/>
          <w:numId w:val="2"/>
        </w:numPr>
        <w:tabs>
          <w:tab w:val="left" w:pos="720"/>
        </w:tabs>
        <w:jc w:val="left"/>
        <w:rPr>
          <w:rFonts w:ascii="Times New Roman" w:eastAsia="Times New Roman" w:hAnsi="Times New Roman" w:cs="Times New Roman"/>
        </w:rPr>
      </w:pPr>
      <w:r w:rsidRPr="00B46EB4">
        <w:lastRenderedPageBreak/>
        <w:tab/>
      </w:r>
      <w:bookmarkStart w:id="65" w:name="_Toc500423088"/>
      <w:r w:rsidRPr="00B46EB4">
        <w:t>(2)  NSF International Standards.</w:t>
      </w:r>
      <w:bookmarkEnd w:id="65"/>
    </w:p>
    <w:p w:rsidR="00004019" w:rsidRPr="00B46EB4" w:rsidRDefault="00004019" w:rsidP="00D94574">
      <w:pPr>
        <w:tabs>
          <w:tab w:val="left" w:pos="1260"/>
        </w:tabs>
        <w:spacing w:after="120"/>
        <w:ind w:left="1440"/>
        <w:jc w:val="left"/>
        <w:rPr>
          <w:rFonts w:ascii="Times New Roman" w:eastAsia="Times New Roman" w:hAnsi="Times New Roman" w:cs="Times New Roman"/>
          <w:sz w:val="24"/>
        </w:rPr>
      </w:pPr>
      <w:r w:rsidRPr="00B46EB4">
        <w:rPr>
          <w:rFonts w:ascii="Times New Roman" w:eastAsia="Times New Roman" w:hAnsi="Times New Roman" w:cs="Times New Roman"/>
          <w:sz w:val="24"/>
        </w:rPr>
        <w:t>(a)  NSF 60, Drinking Water Treatment Chemicals - Health Effects.</w:t>
      </w:r>
    </w:p>
    <w:p w:rsidR="00004019" w:rsidRPr="00B46EB4" w:rsidRDefault="00004019" w:rsidP="00D94574">
      <w:pPr>
        <w:tabs>
          <w:tab w:val="left" w:pos="1260"/>
        </w:tabs>
        <w:spacing w:after="120"/>
        <w:ind w:left="1440"/>
        <w:jc w:val="left"/>
        <w:rPr>
          <w:rFonts w:ascii="Times New Roman" w:eastAsia="Times New Roman" w:hAnsi="Times New Roman" w:cs="Times New Roman"/>
          <w:sz w:val="24"/>
        </w:rPr>
      </w:pPr>
      <w:r w:rsidRPr="00B46EB4">
        <w:rPr>
          <w:rFonts w:ascii="Times New Roman" w:eastAsia="Times New Roman" w:hAnsi="Times New Roman" w:cs="Times New Roman"/>
          <w:sz w:val="24"/>
        </w:rPr>
        <w:t>(b)  NSF 61, Drinking Water System Components - Health Effects.</w:t>
      </w:r>
    </w:p>
    <w:p w:rsidR="00004019" w:rsidRPr="00B46EB4" w:rsidRDefault="00004019" w:rsidP="00D94574">
      <w:pPr>
        <w:pStyle w:val="Heading3"/>
        <w:numPr>
          <w:ilvl w:val="2"/>
          <w:numId w:val="2"/>
        </w:numPr>
        <w:tabs>
          <w:tab w:val="left" w:pos="720"/>
        </w:tabs>
        <w:jc w:val="left"/>
        <w:rPr>
          <w:rFonts w:ascii="Times New Roman" w:eastAsia="Times New Roman" w:hAnsi="Times New Roman" w:cs="Times New Roman"/>
        </w:rPr>
      </w:pPr>
      <w:r w:rsidRPr="00B46EB4">
        <w:tab/>
      </w:r>
      <w:bookmarkStart w:id="66" w:name="_Toc500423089"/>
      <w:r w:rsidRPr="00B46EB4">
        <w:t>(3)  Utah OSHA.</w:t>
      </w:r>
      <w:bookmarkEnd w:id="66"/>
    </w:p>
    <w:p w:rsidR="00004019" w:rsidRPr="00B46EB4" w:rsidRDefault="00004019" w:rsidP="00D94574">
      <w:pPr>
        <w:ind w:left="720"/>
        <w:jc w:val="left"/>
        <w:rPr>
          <w:rFonts w:ascii="Times New Roman" w:eastAsia="Times New Roman" w:hAnsi="Times New Roman" w:cs="Times New Roman"/>
          <w:sz w:val="24"/>
        </w:rPr>
      </w:pPr>
      <w:r w:rsidRPr="00B46EB4">
        <w:rPr>
          <w:rFonts w:ascii="Times New Roman" w:eastAsia="Times New Roman" w:hAnsi="Times New Roman" w:cs="Times New Roman"/>
          <w:sz w:val="24"/>
        </w:rPr>
        <w:t xml:space="preserve">Applicable standards of the Utah Occupational Safety and Health </w:t>
      </w:r>
      <w:r w:rsidR="009425F5" w:rsidRPr="00B46EB4">
        <w:rPr>
          <w:rFonts w:ascii="Times New Roman" w:eastAsia="Times New Roman" w:hAnsi="Times New Roman" w:cs="Times New Roman"/>
          <w:sz w:val="24"/>
        </w:rPr>
        <w:t>D</w:t>
      </w:r>
      <w:r w:rsidR="00434020" w:rsidRPr="00B46EB4">
        <w:rPr>
          <w:rFonts w:ascii="Times New Roman" w:eastAsia="Times New Roman" w:hAnsi="Times New Roman" w:cs="Times New Roman"/>
          <w:sz w:val="24"/>
        </w:rPr>
        <w:t>i</w:t>
      </w:r>
      <w:r w:rsidR="009425F5" w:rsidRPr="00B46EB4">
        <w:rPr>
          <w:rFonts w:ascii="Times New Roman" w:eastAsia="Times New Roman" w:hAnsi="Times New Roman" w:cs="Times New Roman"/>
          <w:sz w:val="24"/>
        </w:rPr>
        <w:t xml:space="preserve">vision </w:t>
      </w:r>
      <w:r w:rsidR="009A55FA">
        <w:rPr>
          <w:rFonts w:ascii="Times New Roman" w:eastAsia="Times New Roman" w:hAnsi="Times New Roman" w:cs="Times New Roman"/>
          <w:sz w:val="24"/>
        </w:rPr>
        <w:t>shall be adhered to</w:t>
      </w:r>
      <w:r w:rsidRPr="00B46EB4">
        <w:rPr>
          <w:rFonts w:ascii="Times New Roman" w:eastAsia="Times New Roman" w:hAnsi="Times New Roman" w:cs="Times New Roman"/>
          <w:sz w:val="24"/>
        </w:rPr>
        <w:t>.</w:t>
      </w:r>
    </w:p>
    <w:p w:rsidR="00004019" w:rsidRPr="00B46EB4" w:rsidRDefault="00004019" w:rsidP="00D94574">
      <w:pPr>
        <w:jc w:val="left"/>
      </w:pPr>
    </w:p>
    <w:p w:rsidR="00004019" w:rsidRPr="00B46EB4" w:rsidRDefault="00004019" w:rsidP="00D94574">
      <w:pPr>
        <w:pStyle w:val="Heading2"/>
        <w:numPr>
          <w:ilvl w:val="1"/>
          <w:numId w:val="2"/>
        </w:numPr>
        <w:tabs>
          <w:tab w:val="left" w:pos="576"/>
        </w:tabs>
        <w:jc w:val="left"/>
      </w:pPr>
      <w:bookmarkStart w:id="67" w:name="_Toc500423090"/>
      <w:proofErr w:type="gramStart"/>
      <w:r w:rsidRPr="00B46EB4">
        <w:t>R309-545-2</w:t>
      </w:r>
      <w:r w:rsidR="00434020" w:rsidRPr="00B46EB4">
        <w:t>1</w:t>
      </w:r>
      <w:r w:rsidR="00B368BD" w:rsidRPr="00B46EB4">
        <w:t>.</w:t>
      </w:r>
      <w:proofErr w:type="gramEnd"/>
      <w:r w:rsidR="00B368BD" w:rsidRPr="00B46EB4">
        <w:t xml:space="preserve"> </w:t>
      </w:r>
      <w:proofErr w:type="gramStart"/>
      <w:r w:rsidRPr="00B46EB4">
        <w:t>Operation and Maintenance of Storage Tanks.</w:t>
      </w:r>
      <w:bookmarkEnd w:id="67"/>
      <w:proofErr w:type="gramEnd"/>
    </w:p>
    <w:p w:rsidR="00004019" w:rsidRPr="00B46EB4" w:rsidRDefault="00004019" w:rsidP="00D94574">
      <w:pPr>
        <w:pStyle w:val="Heading3"/>
        <w:numPr>
          <w:ilvl w:val="2"/>
          <w:numId w:val="2"/>
        </w:numPr>
        <w:tabs>
          <w:tab w:val="left" w:pos="720"/>
        </w:tabs>
        <w:jc w:val="left"/>
        <w:rPr>
          <w:rFonts w:ascii="Times New Roman" w:eastAsia="Times New Roman" w:hAnsi="Times New Roman" w:cs="Times New Roman"/>
        </w:rPr>
      </w:pPr>
      <w:r w:rsidRPr="00B46EB4">
        <w:tab/>
      </w:r>
      <w:bookmarkStart w:id="68" w:name="_Toc500423091"/>
      <w:r w:rsidRPr="00B46EB4">
        <w:t>(1)  Inspection and Cleaning.</w:t>
      </w:r>
      <w:bookmarkEnd w:id="68"/>
    </w:p>
    <w:p w:rsidR="00004019" w:rsidRPr="00B46EB4" w:rsidRDefault="00004019" w:rsidP="00D94574">
      <w:pPr>
        <w:ind w:left="720"/>
        <w:jc w:val="left"/>
        <w:rPr>
          <w:rFonts w:ascii="Times New Roman" w:eastAsia="Times New Roman" w:hAnsi="Times New Roman" w:cs="Times New Roman"/>
          <w:sz w:val="24"/>
        </w:rPr>
      </w:pPr>
      <w:r w:rsidRPr="00B46EB4">
        <w:rPr>
          <w:rFonts w:ascii="Times New Roman" w:eastAsia="Times New Roman" w:hAnsi="Times New Roman" w:cs="Times New Roman"/>
          <w:sz w:val="24"/>
        </w:rPr>
        <w:t xml:space="preserve">Tanks </w:t>
      </w:r>
      <w:r w:rsidR="00434020" w:rsidRPr="00B46EB4">
        <w:rPr>
          <w:rFonts w:ascii="Times New Roman" w:eastAsia="Times New Roman" w:hAnsi="Times New Roman" w:cs="Times New Roman"/>
          <w:sz w:val="24"/>
        </w:rPr>
        <w:t xml:space="preserve">that </w:t>
      </w:r>
      <w:r w:rsidRPr="00B46EB4">
        <w:rPr>
          <w:rFonts w:ascii="Times New Roman" w:eastAsia="Times New Roman" w:hAnsi="Times New Roman" w:cs="Times New Roman"/>
          <w:sz w:val="24"/>
        </w:rPr>
        <w:t xml:space="preserve">are entered for inspection </w:t>
      </w:r>
      <w:r w:rsidR="005F280A">
        <w:rPr>
          <w:rFonts w:ascii="Times New Roman" w:eastAsia="Times New Roman" w:hAnsi="Times New Roman" w:cs="Times New Roman"/>
          <w:sz w:val="24"/>
        </w:rPr>
        <w:t>or</w:t>
      </w:r>
      <w:r w:rsidRPr="00B46EB4">
        <w:rPr>
          <w:rFonts w:ascii="Times New Roman" w:eastAsia="Times New Roman" w:hAnsi="Times New Roman" w:cs="Times New Roman"/>
          <w:sz w:val="24"/>
        </w:rPr>
        <w:t xml:space="preserve"> cleaning shall be disinfected in accordance with AWWA Standard C652-</w:t>
      </w:r>
      <w:r w:rsidR="009425F5" w:rsidRPr="00B46EB4">
        <w:rPr>
          <w:rFonts w:ascii="Times New Roman" w:eastAsia="Times New Roman" w:hAnsi="Times New Roman" w:cs="Times New Roman"/>
          <w:sz w:val="24"/>
        </w:rPr>
        <w:t xml:space="preserve">11 </w:t>
      </w:r>
      <w:r w:rsidRPr="00B46EB4">
        <w:rPr>
          <w:rFonts w:ascii="Times New Roman" w:eastAsia="Times New Roman" w:hAnsi="Times New Roman" w:cs="Times New Roman"/>
          <w:sz w:val="24"/>
        </w:rPr>
        <w:t>prior to being returned to service</w:t>
      </w:r>
      <w:r w:rsidR="00B368BD" w:rsidRPr="00B46EB4">
        <w:rPr>
          <w:rFonts w:ascii="Times New Roman" w:eastAsia="Times New Roman" w:hAnsi="Times New Roman" w:cs="Times New Roman"/>
          <w:sz w:val="24"/>
        </w:rPr>
        <w:t xml:space="preserve">. </w:t>
      </w:r>
    </w:p>
    <w:p w:rsidR="00004019" w:rsidRPr="00B46EB4" w:rsidRDefault="00004019" w:rsidP="00D94574">
      <w:pPr>
        <w:pStyle w:val="Heading3"/>
        <w:numPr>
          <w:ilvl w:val="2"/>
          <w:numId w:val="2"/>
        </w:numPr>
        <w:tabs>
          <w:tab w:val="left" w:pos="720"/>
        </w:tabs>
        <w:jc w:val="left"/>
        <w:rPr>
          <w:rFonts w:ascii="Times New Roman" w:eastAsia="Times New Roman" w:hAnsi="Times New Roman" w:cs="Times New Roman"/>
        </w:rPr>
      </w:pPr>
      <w:r w:rsidRPr="00B46EB4">
        <w:tab/>
      </w:r>
      <w:bookmarkStart w:id="69" w:name="_Toc500423092"/>
      <w:r w:rsidRPr="00B46EB4">
        <w:t>(2)  Recoating or Repairing.</w:t>
      </w:r>
      <w:bookmarkEnd w:id="69"/>
    </w:p>
    <w:p w:rsidR="00004019" w:rsidRPr="00B368BD" w:rsidRDefault="00004019" w:rsidP="00D94574">
      <w:pPr>
        <w:ind w:left="720"/>
        <w:jc w:val="left"/>
        <w:rPr>
          <w:rFonts w:ascii="Times New Roman" w:eastAsia="Times New Roman" w:hAnsi="Times New Roman" w:cs="Times New Roman"/>
          <w:sz w:val="24"/>
        </w:rPr>
      </w:pPr>
      <w:r w:rsidRPr="00B46EB4">
        <w:rPr>
          <w:rFonts w:ascii="Times New Roman" w:eastAsia="Times New Roman" w:hAnsi="Times New Roman" w:cs="Times New Roman"/>
          <w:sz w:val="24"/>
        </w:rPr>
        <w:t xml:space="preserve">Any substance used to recoat or repair the interior of </w:t>
      </w:r>
      <w:r w:rsidR="008A47F3" w:rsidRPr="00B46EB4">
        <w:rPr>
          <w:rFonts w:ascii="Times New Roman" w:eastAsia="Times New Roman" w:hAnsi="Times New Roman" w:cs="Times New Roman"/>
          <w:sz w:val="24"/>
        </w:rPr>
        <w:t xml:space="preserve">a </w:t>
      </w:r>
      <w:r w:rsidRPr="00B46EB4">
        <w:rPr>
          <w:rFonts w:ascii="Times New Roman" w:eastAsia="Times New Roman" w:hAnsi="Times New Roman" w:cs="Times New Roman"/>
          <w:sz w:val="24"/>
        </w:rPr>
        <w:t xml:space="preserve">drinking water storage tank shall be certified to conform </w:t>
      </w:r>
      <w:r w:rsidR="00D202D5" w:rsidRPr="00E62379">
        <w:rPr>
          <w:rFonts w:ascii="Times New Roman" w:eastAsia="Times New Roman" w:hAnsi="Times New Roman" w:cs="Times New Roman"/>
          <w:sz w:val="24"/>
        </w:rPr>
        <w:t>to</w:t>
      </w:r>
      <w:r w:rsidRPr="00E62379">
        <w:rPr>
          <w:rFonts w:ascii="Times New Roman" w:eastAsia="Times New Roman" w:hAnsi="Times New Roman" w:cs="Times New Roman"/>
          <w:sz w:val="24"/>
        </w:rPr>
        <w:t xml:space="preserve"> </w:t>
      </w:r>
      <w:r w:rsidRPr="00D202D5">
        <w:rPr>
          <w:rFonts w:ascii="Times New Roman" w:eastAsia="Times New Roman" w:hAnsi="Times New Roman" w:cs="Times New Roman"/>
          <w:sz w:val="24"/>
        </w:rPr>
        <w:t>ANSI/NSF Standard 61</w:t>
      </w:r>
      <w:r w:rsidR="00B368BD" w:rsidRPr="00D202D5">
        <w:rPr>
          <w:rFonts w:ascii="Times New Roman" w:eastAsia="Times New Roman" w:hAnsi="Times New Roman" w:cs="Times New Roman"/>
          <w:sz w:val="24"/>
        </w:rPr>
        <w:t xml:space="preserve">. </w:t>
      </w:r>
      <w:r w:rsidRPr="00D202D5">
        <w:rPr>
          <w:rFonts w:ascii="Times New Roman" w:eastAsia="Times New Roman" w:hAnsi="Times New Roman" w:cs="Times New Roman"/>
          <w:sz w:val="24"/>
        </w:rPr>
        <w:t xml:space="preserve">If the tank is not drained for recoating or repairing, any substance or material used to repair </w:t>
      </w:r>
      <w:r w:rsidR="008A47F3" w:rsidRPr="00D202D5">
        <w:rPr>
          <w:rFonts w:ascii="Times New Roman" w:eastAsia="Times New Roman" w:hAnsi="Times New Roman" w:cs="Times New Roman"/>
          <w:sz w:val="24"/>
        </w:rPr>
        <w:t xml:space="preserve">the </w:t>
      </w:r>
      <w:r w:rsidRPr="00D202D5">
        <w:rPr>
          <w:rFonts w:ascii="Times New Roman" w:eastAsia="Times New Roman" w:hAnsi="Times New Roman" w:cs="Times New Roman"/>
          <w:sz w:val="24"/>
        </w:rPr>
        <w:t>interior coatings or cracks shall be suitable for underwater application, as indicated by the manufacturer, as well as comply with both ANSI/NSF Standards 60 and 61.</w:t>
      </w:r>
      <w:r w:rsidR="00434020" w:rsidRPr="00714A6C">
        <w:rPr>
          <w:rFonts w:ascii="Times New Roman" w:eastAsia="Times New Roman" w:hAnsi="Times New Roman" w:cs="Times New Roman"/>
          <w:sz w:val="24"/>
        </w:rPr>
        <w:t xml:space="preserve"> Recoating of the interior of a drinking water tank shall comply with the plan revie</w:t>
      </w:r>
      <w:r w:rsidR="00434020" w:rsidRPr="00B368BD">
        <w:rPr>
          <w:rFonts w:ascii="Times New Roman" w:eastAsia="Times New Roman" w:hAnsi="Times New Roman" w:cs="Times New Roman"/>
          <w:sz w:val="24"/>
        </w:rPr>
        <w:t>w requirements of R309-500-5(1</w:t>
      </w:r>
      <w:proofErr w:type="gramStart"/>
      <w:r w:rsidR="00434020" w:rsidRPr="00B368BD">
        <w:rPr>
          <w:rFonts w:ascii="Times New Roman" w:eastAsia="Times New Roman" w:hAnsi="Times New Roman" w:cs="Times New Roman"/>
          <w:sz w:val="24"/>
        </w:rPr>
        <w:t>)(</w:t>
      </w:r>
      <w:proofErr w:type="gramEnd"/>
      <w:r w:rsidR="00434020" w:rsidRPr="00B368BD">
        <w:rPr>
          <w:rFonts w:ascii="Times New Roman" w:eastAsia="Times New Roman" w:hAnsi="Times New Roman" w:cs="Times New Roman"/>
          <w:sz w:val="24"/>
        </w:rPr>
        <w:t>c)(i).</w:t>
      </w:r>
    </w:p>
    <w:p w:rsidR="00004019" w:rsidRPr="004F72C5" w:rsidRDefault="00004019" w:rsidP="00D94574">
      <w:pPr>
        <w:pStyle w:val="Heading3"/>
        <w:numPr>
          <w:ilvl w:val="2"/>
          <w:numId w:val="2"/>
        </w:numPr>
        <w:tabs>
          <w:tab w:val="left" w:pos="720"/>
        </w:tabs>
        <w:jc w:val="left"/>
        <w:rPr>
          <w:rFonts w:ascii="Times New Roman" w:eastAsia="Times New Roman" w:hAnsi="Times New Roman" w:cs="Times New Roman"/>
        </w:rPr>
      </w:pPr>
      <w:r w:rsidRPr="004F72C5">
        <w:tab/>
      </w:r>
      <w:bookmarkStart w:id="70" w:name="_Toc500423093"/>
      <w:r w:rsidRPr="004F72C5">
        <w:t>(3)  Seasonal Use.</w:t>
      </w:r>
      <w:bookmarkEnd w:id="70"/>
    </w:p>
    <w:p w:rsidR="00004019" w:rsidRPr="00B368BD" w:rsidRDefault="00004019" w:rsidP="00D94574">
      <w:pPr>
        <w:ind w:left="720"/>
        <w:jc w:val="left"/>
        <w:rPr>
          <w:rFonts w:ascii="Times New Roman" w:eastAsia="Times New Roman" w:hAnsi="Times New Roman" w:cs="Times New Roman"/>
          <w:sz w:val="24"/>
        </w:rPr>
      </w:pPr>
      <w:r w:rsidRPr="004F72C5">
        <w:rPr>
          <w:rFonts w:ascii="Times New Roman" w:eastAsia="Times New Roman" w:hAnsi="Times New Roman" w:cs="Times New Roman"/>
          <w:sz w:val="24"/>
        </w:rPr>
        <w:t>Water storage tanks</w:t>
      </w:r>
      <w:r w:rsidR="00434020" w:rsidRPr="004F72C5">
        <w:rPr>
          <w:rFonts w:ascii="Times New Roman" w:eastAsia="Times New Roman" w:hAnsi="Times New Roman" w:cs="Times New Roman"/>
          <w:sz w:val="24"/>
        </w:rPr>
        <w:t>,</w:t>
      </w:r>
      <w:r w:rsidRPr="004F72C5">
        <w:rPr>
          <w:rFonts w:ascii="Times New Roman" w:eastAsia="Times New Roman" w:hAnsi="Times New Roman" w:cs="Times New Roman"/>
          <w:sz w:val="24"/>
        </w:rPr>
        <w:t xml:space="preserve"> which are operated seasonally</w:t>
      </w:r>
      <w:r w:rsidR="00434020" w:rsidRPr="004F72C5">
        <w:rPr>
          <w:rFonts w:ascii="Times New Roman" w:eastAsia="Times New Roman" w:hAnsi="Times New Roman" w:cs="Times New Roman"/>
          <w:sz w:val="24"/>
        </w:rPr>
        <w:t>,</w:t>
      </w:r>
      <w:r w:rsidRPr="004F72C5">
        <w:rPr>
          <w:rFonts w:ascii="Times New Roman" w:eastAsia="Times New Roman" w:hAnsi="Times New Roman" w:cs="Times New Roman"/>
          <w:sz w:val="24"/>
        </w:rPr>
        <w:t xml:space="preserve"> shall be flushed and disinfected in accordance with AWWA Standard C652-</w:t>
      </w:r>
      <w:r w:rsidR="009425F5" w:rsidRPr="0016292A">
        <w:rPr>
          <w:rFonts w:ascii="Times New Roman" w:eastAsia="Times New Roman" w:hAnsi="Times New Roman" w:cs="Times New Roman"/>
          <w:sz w:val="24"/>
        </w:rPr>
        <w:t xml:space="preserve">11 </w:t>
      </w:r>
      <w:r w:rsidRPr="0016292A">
        <w:rPr>
          <w:rFonts w:ascii="Times New Roman" w:eastAsia="Times New Roman" w:hAnsi="Times New Roman" w:cs="Times New Roman"/>
          <w:sz w:val="24"/>
        </w:rPr>
        <w:t>prior to each season's use</w:t>
      </w:r>
      <w:r w:rsidR="00B368BD" w:rsidRPr="0016292A">
        <w:rPr>
          <w:rFonts w:ascii="Times New Roman" w:eastAsia="Times New Roman" w:hAnsi="Times New Roman" w:cs="Times New Roman"/>
          <w:sz w:val="24"/>
        </w:rPr>
        <w:t xml:space="preserve">. </w:t>
      </w:r>
      <w:r w:rsidRPr="0016292A">
        <w:rPr>
          <w:rFonts w:ascii="Times New Roman" w:eastAsia="Times New Roman" w:hAnsi="Times New Roman" w:cs="Times New Roman"/>
          <w:sz w:val="24"/>
        </w:rPr>
        <w:t>Certification of proper disinfection</w:t>
      </w:r>
      <w:r w:rsidRPr="00B46EB4">
        <w:rPr>
          <w:rFonts w:ascii="Times New Roman" w:eastAsia="Times New Roman" w:hAnsi="Times New Roman" w:cs="Times New Roman"/>
          <w:sz w:val="24"/>
        </w:rPr>
        <w:t xml:space="preserve"> shall be obtained by the</w:t>
      </w:r>
      <w:r w:rsidR="009917EF" w:rsidRPr="00B46EB4">
        <w:rPr>
          <w:rFonts w:ascii="Times New Roman" w:eastAsia="Times New Roman" w:hAnsi="Times New Roman" w:cs="Times New Roman"/>
          <w:sz w:val="24"/>
        </w:rPr>
        <w:t xml:space="preserve"> water</w:t>
      </w:r>
      <w:r w:rsidRPr="00B46EB4">
        <w:rPr>
          <w:rFonts w:ascii="Times New Roman" w:eastAsia="Times New Roman" w:hAnsi="Times New Roman" w:cs="Times New Roman"/>
          <w:sz w:val="24"/>
        </w:rPr>
        <w:t xml:space="preserve"> system and kept on file</w:t>
      </w:r>
      <w:r w:rsidR="00B368BD" w:rsidRPr="00B46EB4">
        <w:rPr>
          <w:rFonts w:ascii="Times New Roman" w:eastAsia="Times New Roman" w:hAnsi="Times New Roman" w:cs="Times New Roman"/>
          <w:sz w:val="24"/>
        </w:rPr>
        <w:t xml:space="preserve">. </w:t>
      </w:r>
      <w:r w:rsidRPr="00B46EB4">
        <w:rPr>
          <w:rFonts w:ascii="Times New Roman" w:eastAsia="Times New Roman" w:hAnsi="Times New Roman" w:cs="Times New Roman"/>
          <w:sz w:val="24"/>
        </w:rPr>
        <w:t>During the non-use period, care shall be taken to see that openings to the water storage tank (those which</w:t>
      </w:r>
      <w:r w:rsidRPr="00B368BD">
        <w:rPr>
          <w:rFonts w:ascii="Times New Roman" w:eastAsia="Times New Roman" w:hAnsi="Times New Roman" w:cs="Times New Roman"/>
          <w:sz w:val="24"/>
        </w:rPr>
        <w:t xml:space="preserve"> are normally closed and sealed during normal use) are closed and secured.</w:t>
      </w:r>
    </w:p>
    <w:p w:rsidR="00004019" w:rsidRPr="004F72C5" w:rsidRDefault="00004019" w:rsidP="00D94574">
      <w:pPr>
        <w:jc w:val="left"/>
      </w:pPr>
    </w:p>
    <w:p w:rsidR="00004019" w:rsidRPr="004F72C5" w:rsidRDefault="00004019" w:rsidP="00D94574">
      <w:pPr>
        <w:jc w:val="left"/>
        <w:rPr>
          <w:rFonts w:ascii="Times New Roman" w:eastAsia="Times New Roman" w:hAnsi="Times New Roman" w:cs="Times New Roman"/>
          <w:b/>
          <w:bCs/>
          <w:sz w:val="24"/>
        </w:rPr>
      </w:pPr>
      <w:r w:rsidRPr="004F72C5">
        <w:rPr>
          <w:rFonts w:ascii="Times New Roman" w:eastAsia="Times New Roman" w:hAnsi="Times New Roman" w:cs="Times New Roman"/>
          <w:b/>
          <w:bCs/>
          <w:sz w:val="24"/>
        </w:rPr>
        <w:t>KEY:  drinking water, storage tanks, access, overflow and drains</w:t>
      </w:r>
    </w:p>
    <w:p w:rsidR="00004019" w:rsidRPr="00DE3F3B" w:rsidRDefault="00004019" w:rsidP="00D94574">
      <w:pPr>
        <w:jc w:val="left"/>
        <w:rPr>
          <w:rFonts w:ascii="Times New Roman" w:eastAsia="Times New Roman" w:hAnsi="Times New Roman" w:cs="Times New Roman"/>
          <w:b/>
          <w:bCs/>
          <w:sz w:val="24"/>
        </w:rPr>
      </w:pPr>
      <w:r w:rsidRPr="004F72C5">
        <w:rPr>
          <w:rFonts w:ascii="Times New Roman" w:eastAsia="Times New Roman" w:hAnsi="Times New Roman" w:cs="Times New Roman"/>
          <w:b/>
          <w:bCs/>
          <w:sz w:val="24"/>
        </w:rPr>
        <w:t xml:space="preserve">Date of Enactment or Last Substantive Amendment:  </w:t>
      </w:r>
      <w:r w:rsidR="00784F41">
        <w:rPr>
          <w:rFonts w:ascii="Times New Roman" w:eastAsia="Times New Roman" w:hAnsi="Times New Roman" w:cs="Times New Roman"/>
          <w:b/>
          <w:bCs/>
          <w:sz w:val="24"/>
        </w:rPr>
        <w:t>November 10, 2014</w:t>
      </w:r>
    </w:p>
    <w:p w:rsidR="00004019" w:rsidRPr="00866784" w:rsidRDefault="00004019" w:rsidP="00D94574">
      <w:pPr>
        <w:jc w:val="left"/>
        <w:rPr>
          <w:rFonts w:ascii="Times New Roman" w:eastAsia="Times New Roman" w:hAnsi="Times New Roman" w:cs="Times New Roman"/>
          <w:b/>
          <w:bCs/>
          <w:sz w:val="24"/>
        </w:rPr>
      </w:pPr>
      <w:r w:rsidRPr="00E03BA1">
        <w:rPr>
          <w:rFonts w:ascii="Times New Roman" w:eastAsia="Times New Roman" w:hAnsi="Times New Roman" w:cs="Times New Roman"/>
          <w:b/>
          <w:bCs/>
          <w:sz w:val="24"/>
        </w:rPr>
        <w:t>Notice of Continuation:  March</w:t>
      </w:r>
      <w:r w:rsidRPr="00866784">
        <w:rPr>
          <w:rFonts w:ascii="Times New Roman" w:eastAsia="Times New Roman" w:hAnsi="Times New Roman" w:cs="Times New Roman"/>
          <w:b/>
          <w:bCs/>
          <w:sz w:val="24"/>
        </w:rPr>
        <w:t xml:space="preserve"> </w:t>
      </w:r>
      <w:r w:rsidR="00C5731C">
        <w:rPr>
          <w:rFonts w:ascii="Times New Roman" w:eastAsia="Times New Roman" w:hAnsi="Times New Roman" w:cs="Times New Roman"/>
          <w:b/>
          <w:bCs/>
          <w:sz w:val="24"/>
        </w:rPr>
        <w:t>13</w:t>
      </w:r>
      <w:r w:rsidRPr="00866784">
        <w:rPr>
          <w:rFonts w:ascii="Times New Roman" w:eastAsia="Times New Roman" w:hAnsi="Times New Roman" w:cs="Times New Roman"/>
          <w:b/>
          <w:bCs/>
          <w:sz w:val="24"/>
        </w:rPr>
        <w:t>, 201</w:t>
      </w:r>
      <w:r w:rsidR="00C5731C">
        <w:rPr>
          <w:rFonts w:ascii="Times New Roman" w:eastAsia="Times New Roman" w:hAnsi="Times New Roman" w:cs="Times New Roman"/>
          <w:b/>
          <w:bCs/>
          <w:sz w:val="24"/>
        </w:rPr>
        <w:t>5</w:t>
      </w:r>
    </w:p>
    <w:p w:rsidR="00180314" w:rsidRDefault="00004019" w:rsidP="00D94574">
      <w:pPr>
        <w:jc w:val="left"/>
      </w:pPr>
      <w:proofErr w:type="gramStart"/>
      <w:r w:rsidRPr="00D202D5">
        <w:rPr>
          <w:rFonts w:ascii="Times New Roman" w:eastAsia="Times New Roman" w:hAnsi="Times New Roman" w:cs="Times New Roman"/>
          <w:b/>
          <w:bCs/>
          <w:sz w:val="24"/>
        </w:rPr>
        <w:t>Authorizing, and Implemented or Interpreted Law:  19</w:t>
      </w:r>
      <w:proofErr w:type="gramEnd"/>
      <w:r w:rsidRPr="00D202D5">
        <w:rPr>
          <w:rFonts w:ascii="Times New Roman" w:eastAsia="Times New Roman" w:hAnsi="Times New Roman" w:cs="Times New Roman"/>
          <w:b/>
          <w:bCs/>
          <w:sz w:val="24"/>
        </w:rPr>
        <w:t>-4-104</w:t>
      </w:r>
    </w:p>
    <w:p w:rsidR="00180314" w:rsidRDefault="00180314"/>
    <w:p w:rsidR="00180314" w:rsidRDefault="00180314" w:rsidP="00180314">
      <w:pPr>
        <w:jc w:val="center"/>
      </w:pPr>
    </w:p>
    <w:p w:rsidR="00252A52" w:rsidRPr="00252A52" w:rsidRDefault="00252A52" w:rsidP="00252A52">
      <w:pPr>
        <w:jc w:val="right"/>
        <w:rPr>
          <w:rFonts w:ascii="Times New Roman" w:hAnsi="Times New Roman" w:cs="Times New Roman"/>
          <w:i/>
          <w:sz w:val="20"/>
          <w:szCs w:val="20"/>
        </w:rPr>
      </w:pPr>
      <w:r>
        <w:rPr>
          <w:rFonts w:ascii="Times New Roman" w:hAnsi="Times New Roman" w:cs="Times New Roman"/>
          <w:i/>
          <w:sz w:val="20"/>
          <w:szCs w:val="20"/>
        </w:rPr>
        <w:t>(Reconciled with DAR version 12/6/2017)</w:t>
      </w:r>
    </w:p>
    <w:sectPr w:rsidR="00252A52" w:rsidRPr="00252A52">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993" w:rsidRDefault="00B93993">
      <w:r>
        <w:separator/>
      </w:r>
    </w:p>
  </w:endnote>
  <w:endnote w:type="continuationSeparator" w:id="0">
    <w:p w:rsidR="00B93993" w:rsidRDefault="00B9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DFD" w:rsidRDefault="00510DFD">
    <w:pPr>
      <w:pStyle w:val="Footer"/>
      <w:jc w:val="center"/>
      <w:rPr>
        <w:rFonts w:ascii="Arial" w:hAnsi="Arial" w:cs="Arial"/>
        <w:sz w:val="20"/>
      </w:rPr>
    </w:pPr>
    <w:r>
      <w:rPr>
        <w:rFonts w:ascii="Arial" w:hAnsi="Arial" w:cs="Arial"/>
        <w:sz w:val="20"/>
      </w:rPr>
      <w:t>R309-545 Facility Design and Operation:  Drinking Water Storage Tanks</w:t>
    </w:r>
  </w:p>
  <w:p w:rsidR="00510DFD" w:rsidRDefault="00510DFD">
    <w:pPr>
      <w:pStyle w:val="Footer"/>
      <w:jc w:val="center"/>
      <w:rPr>
        <w:rFonts w:ascii="Arial" w:hAnsi="Arial" w:cs="Arial"/>
        <w:sz w:val="20"/>
      </w:rPr>
    </w:pPr>
  </w:p>
  <w:p w:rsidR="00510DFD" w:rsidRDefault="00510DFD">
    <w:pPr>
      <w:pStyle w:val="Footer"/>
      <w:jc w:val="center"/>
      <w:rPr>
        <w:rFonts w:ascii="Arial" w:hAnsi="Arial" w:cs="Arial"/>
        <w:sz w:val="20"/>
      </w:rPr>
    </w:pP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927164">
      <w:rPr>
        <w:rFonts w:ascii="Arial" w:hAnsi="Arial" w:cs="Arial"/>
        <w:noProof/>
        <w:sz w:val="20"/>
      </w:rPr>
      <w:t>2</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927164">
      <w:rPr>
        <w:rFonts w:ascii="Arial" w:hAnsi="Arial" w:cs="Arial"/>
        <w:noProof/>
        <w:sz w:val="20"/>
      </w:rPr>
      <w:t>12</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993" w:rsidRDefault="00B93993">
      <w:r>
        <w:separator/>
      </w:r>
    </w:p>
  </w:footnote>
  <w:footnote w:type="continuationSeparator" w:id="0">
    <w:p w:rsidR="00B93993" w:rsidRDefault="00B93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RTF_Num 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EA3382E"/>
    <w:multiLevelType w:val="hybridMultilevel"/>
    <w:tmpl w:val="27FAEDAC"/>
    <w:lvl w:ilvl="0" w:tplc="888008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19F7682"/>
    <w:multiLevelType w:val="hybridMultilevel"/>
    <w:tmpl w:val="96024708"/>
    <w:lvl w:ilvl="0" w:tplc="AE2EB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305874"/>
    <w:multiLevelType w:val="hybridMultilevel"/>
    <w:tmpl w:val="4E929582"/>
    <w:lvl w:ilvl="0" w:tplc="0EBA54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89879EF"/>
    <w:multiLevelType w:val="hybridMultilevel"/>
    <w:tmpl w:val="8D3E163C"/>
    <w:lvl w:ilvl="0" w:tplc="AFB2DF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3"/>
  </w:num>
  <w:num w:numId="4">
    <w:abstractNumId w:val="0"/>
  </w:num>
  <w:num w:numId="5">
    <w:abstractNumId w:val="4"/>
  </w:num>
  <w:num w:numId="6">
    <w:abstractNumId w:val="2"/>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18"/>
    <w:rsid w:val="00004019"/>
    <w:rsid w:val="00010863"/>
    <w:rsid w:val="00013DCD"/>
    <w:rsid w:val="00044FE4"/>
    <w:rsid w:val="00070E08"/>
    <w:rsid w:val="000A4EFE"/>
    <w:rsid w:val="000B496B"/>
    <w:rsid w:val="000C1136"/>
    <w:rsid w:val="000F2123"/>
    <w:rsid w:val="00102718"/>
    <w:rsid w:val="00140221"/>
    <w:rsid w:val="001457F0"/>
    <w:rsid w:val="00150282"/>
    <w:rsid w:val="00161963"/>
    <w:rsid w:val="0016292A"/>
    <w:rsid w:val="00180314"/>
    <w:rsid w:val="001D0234"/>
    <w:rsid w:val="001E638D"/>
    <w:rsid w:val="00252A52"/>
    <w:rsid w:val="002A7964"/>
    <w:rsid w:val="002D4785"/>
    <w:rsid w:val="002E6C68"/>
    <w:rsid w:val="002F602C"/>
    <w:rsid w:val="003552E9"/>
    <w:rsid w:val="00382EFC"/>
    <w:rsid w:val="003901B1"/>
    <w:rsid w:val="003A553B"/>
    <w:rsid w:val="003C7CCF"/>
    <w:rsid w:val="00415B40"/>
    <w:rsid w:val="00434020"/>
    <w:rsid w:val="00474E3A"/>
    <w:rsid w:val="00485960"/>
    <w:rsid w:val="004C4D4B"/>
    <w:rsid w:val="004F60D9"/>
    <w:rsid w:val="004F72C5"/>
    <w:rsid w:val="005018AB"/>
    <w:rsid w:val="00505A47"/>
    <w:rsid w:val="00510DFD"/>
    <w:rsid w:val="00517CCB"/>
    <w:rsid w:val="00540ACA"/>
    <w:rsid w:val="00553DA6"/>
    <w:rsid w:val="00584649"/>
    <w:rsid w:val="005930D3"/>
    <w:rsid w:val="005D12A0"/>
    <w:rsid w:val="005F280A"/>
    <w:rsid w:val="00611FBB"/>
    <w:rsid w:val="00614296"/>
    <w:rsid w:val="00615991"/>
    <w:rsid w:val="00653FB9"/>
    <w:rsid w:val="00675573"/>
    <w:rsid w:val="00683966"/>
    <w:rsid w:val="006F5741"/>
    <w:rsid w:val="00702FE3"/>
    <w:rsid w:val="00714A6C"/>
    <w:rsid w:val="007202E3"/>
    <w:rsid w:val="00723BFF"/>
    <w:rsid w:val="00784F41"/>
    <w:rsid w:val="007A7118"/>
    <w:rsid w:val="007F519C"/>
    <w:rsid w:val="00812A64"/>
    <w:rsid w:val="008605C7"/>
    <w:rsid w:val="00866784"/>
    <w:rsid w:val="0088690C"/>
    <w:rsid w:val="008A47F3"/>
    <w:rsid w:val="008A5E47"/>
    <w:rsid w:val="008D57C3"/>
    <w:rsid w:val="008F7BAA"/>
    <w:rsid w:val="00927164"/>
    <w:rsid w:val="009425F5"/>
    <w:rsid w:val="009917EF"/>
    <w:rsid w:val="009A55FA"/>
    <w:rsid w:val="009B7EDD"/>
    <w:rsid w:val="009D02E4"/>
    <w:rsid w:val="009D3D8D"/>
    <w:rsid w:val="00A036F2"/>
    <w:rsid w:val="00A06ED6"/>
    <w:rsid w:val="00A344B7"/>
    <w:rsid w:val="00A54580"/>
    <w:rsid w:val="00AE565F"/>
    <w:rsid w:val="00AE7F6E"/>
    <w:rsid w:val="00B33370"/>
    <w:rsid w:val="00B368BD"/>
    <w:rsid w:val="00B45A6E"/>
    <w:rsid w:val="00B46EB4"/>
    <w:rsid w:val="00B93993"/>
    <w:rsid w:val="00B977E5"/>
    <w:rsid w:val="00BC52C3"/>
    <w:rsid w:val="00C01BDE"/>
    <w:rsid w:val="00C233CC"/>
    <w:rsid w:val="00C2521E"/>
    <w:rsid w:val="00C371F7"/>
    <w:rsid w:val="00C5731C"/>
    <w:rsid w:val="00D202D5"/>
    <w:rsid w:val="00D2035B"/>
    <w:rsid w:val="00D31BC7"/>
    <w:rsid w:val="00D53C00"/>
    <w:rsid w:val="00D634F7"/>
    <w:rsid w:val="00D76B67"/>
    <w:rsid w:val="00D94574"/>
    <w:rsid w:val="00DE3F3B"/>
    <w:rsid w:val="00DE7D4B"/>
    <w:rsid w:val="00E03BA1"/>
    <w:rsid w:val="00E343AE"/>
    <w:rsid w:val="00E62379"/>
    <w:rsid w:val="00E701AD"/>
    <w:rsid w:val="00E758F5"/>
    <w:rsid w:val="00E801C4"/>
    <w:rsid w:val="00E94AC2"/>
    <w:rsid w:val="00EB4113"/>
    <w:rsid w:val="00ED52ED"/>
    <w:rsid w:val="00EE6A08"/>
    <w:rsid w:val="00F15CC6"/>
    <w:rsid w:val="00F343B7"/>
    <w:rsid w:val="00F728D5"/>
    <w:rsid w:val="00F824C7"/>
    <w:rsid w:val="00FA402A"/>
    <w:rsid w:val="00FB71F9"/>
    <w:rsid w:val="00FC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jc w:val="both"/>
    </w:pPr>
    <w:rPr>
      <w:rFonts w:ascii="Courier New" w:eastAsia="Courier New" w:hAnsi="Courier New" w:cs="Courier New"/>
      <w:kern w:val="1"/>
      <w:sz w:val="18"/>
      <w:szCs w:val="24"/>
      <w:lang w:eastAsia="hi-IN" w:bidi="hi-IN"/>
    </w:rPr>
  </w:style>
  <w:style w:type="paragraph" w:styleId="Heading1">
    <w:name w:val="heading 1"/>
    <w:basedOn w:val="Heading"/>
    <w:next w:val="BodyText"/>
    <w:qFormat/>
    <w:pPr>
      <w:numPr>
        <w:numId w:val="1"/>
      </w:numPr>
      <w:outlineLvl w:val="0"/>
    </w:pPr>
    <w:rPr>
      <w:b/>
      <w:bCs/>
      <w:sz w:val="32"/>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Heading"/>
    <w:next w:val="BodyText"/>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Mangal" w:hAnsi="Arial" w:cs="Microsoft YaHei"/>
      <w:sz w:val="28"/>
    </w:rPr>
  </w:style>
  <w:style w:type="paragraph" w:styleId="BodyText">
    <w:name w:val="Body Text"/>
    <w:basedOn w:val="Normal"/>
    <w:pPr>
      <w:spacing w:after="120"/>
    </w:pPr>
  </w:style>
  <w:style w:type="paragraph" w:styleId="List">
    <w:name w:val="List"/>
    <w:basedOn w:val="BodyText"/>
    <w:rPr>
      <w:rFonts w:eastAsia="Mangal"/>
    </w:rPr>
  </w:style>
  <w:style w:type="paragraph" w:styleId="Caption">
    <w:name w:val="caption"/>
    <w:basedOn w:val="Normal"/>
    <w:qFormat/>
    <w:pPr>
      <w:spacing w:before="120" w:after="120"/>
    </w:pPr>
    <w:rPr>
      <w:rFonts w:eastAsia="Mangal"/>
      <w:i/>
      <w:iCs/>
      <w:sz w:val="24"/>
    </w:rPr>
  </w:style>
  <w:style w:type="paragraph" w:customStyle="1" w:styleId="Index">
    <w:name w:val="Index"/>
    <w:basedOn w:val="Normal"/>
    <w:rPr>
      <w:rFonts w:eastAsia="Mangal"/>
    </w:rPr>
  </w:style>
  <w:style w:type="paragraph" w:styleId="ListParagraph">
    <w:name w:val="List Paragraph"/>
    <w:basedOn w:val="Normal"/>
    <w:uiPriority w:val="34"/>
    <w:qFormat/>
    <w:rsid w:val="00C371F7"/>
    <w:pPr>
      <w:ind w:left="720"/>
    </w:pPr>
    <w:rPr>
      <w:rFonts w:cs="Mangal"/>
    </w:rPr>
  </w:style>
  <w:style w:type="paragraph" w:styleId="TOC2">
    <w:name w:val="toc 2"/>
    <w:basedOn w:val="Normal"/>
    <w:next w:val="Normal"/>
    <w:autoRedefine/>
    <w:uiPriority w:val="39"/>
    <w:rsid w:val="00EB4113"/>
    <w:pPr>
      <w:widowControl/>
      <w:suppressAutoHyphens w:val="0"/>
      <w:autoSpaceDE/>
      <w:spacing w:before="240"/>
      <w:ind w:left="245"/>
      <w:jc w:val="left"/>
    </w:pPr>
    <w:rPr>
      <w:rFonts w:ascii="Arial" w:eastAsia="Times New Roman" w:hAnsi="Arial" w:cs="Times New Roman"/>
      <w:b/>
      <w:kern w:val="0"/>
      <w:sz w:val="24"/>
      <w:lang w:eastAsia="en-US" w:bidi="ar-SA"/>
    </w:rPr>
  </w:style>
  <w:style w:type="paragraph" w:styleId="TOC1">
    <w:name w:val="toc 1"/>
    <w:basedOn w:val="Normal"/>
    <w:next w:val="Normal"/>
    <w:autoRedefine/>
    <w:semiHidden/>
    <w:rsid w:val="00EB4113"/>
    <w:pPr>
      <w:widowControl/>
      <w:suppressAutoHyphens w:val="0"/>
      <w:autoSpaceDE/>
      <w:spacing w:before="240"/>
      <w:jc w:val="left"/>
    </w:pPr>
    <w:rPr>
      <w:rFonts w:ascii="Arial" w:eastAsia="Times New Roman" w:hAnsi="Arial" w:cs="Times New Roman"/>
      <w:b/>
      <w:kern w:val="0"/>
      <w:sz w:val="24"/>
      <w:lang w:eastAsia="en-US" w:bidi="ar-SA"/>
    </w:rPr>
  </w:style>
  <w:style w:type="paragraph" w:styleId="TOC3">
    <w:name w:val="toc 3"/>
    <w:basedOn w:val="Normal"/>
    <w:next w:val="Normal"/>
    <w:autoRedefine/>
    <w:uiPriority w:val="39"/>
    <w:rsid w:val="00EB4113"/>
    <w:pPr>
      <w:widowControl/>
      <w:suppressAutoHyphens w:val="0"/>
      <w:autoSpaceDE/>
      <w:ind w:left="480"/>
      <w:jc w:val="left"/>
    </w:pPr>
    <w:rPr>
      <w:rFonts w:ascii="Times New Roman" w:eastAsia="Times New Roman" w:hAnsi="Times New Roman" w:cs="Times New Roman"/>
      <w:kern w:val="0"/>
      <w:sz w:val="24"/>
      <w:lang w:eastAsia="en-US" w:bidi="ar-SA"/>
    </w:rPr>
  </w:style>
  <w:style w:type="paragraph" w:styleId="Footer">
    <w:name w:val="footer"/>
    <w:basedOn w:val="Normal"/>
    <w:link w:val="FooterChar"/>
    <w:rsid w:val="00EB4113"/>
    <w:pPr>
      <w:widowControl/>
      <w:tabs>
        <w:tab w:val="center" w:pos="4320"/>
        <w:tab w:val="right" w:pos="8640"/>
      </w:tabs>
      <w:suppressAutoHyphens w:val="0"/>
      <w:autoSpaceDE/>
      <w:jc w:val="left"/>
    </w:pPr>
    <w:rPr>
      <w:rFonts w:ascii="Times New Roman" w:eastAsia="Times New Roman" w:hAnsi="Times New Roman" w:cs="Times New Roman"/>
      <w:kern w:val="0"/>
      <w:sz w:val="24"/>
      <w:lang w:eastAsia="en-US" w:bidi="ar-SA"/>
    </w:rPr>
  </w:style>
  <w:style w:type="character" w:customStyle="1" w:styleId="FooterChar">
    <w:name w:val="Footer Char"/>
    <w:link w:val="Footer"/>
    <w:rsid w:val="00EB4113"/>
    <w:rPr>
      <w:sz w:val="24"/>
      <w:szCs w:val="24"/>
    </w:rPr>
  </w:style>
  <w:style w:type="character" w:styleId="Hyperlink">
    <w:name w:val="Hyperlink"/>
    <w:uiPriority w:val="99"/>
    <w:rsid w:val="00EB4113"/>
    <w:rPr>
      <w:color w:val="0000FF"/>
      <w:u w:val="single"/>
    </w:rPr>
  </w:style>
  <w:style w:type="paragraph" w:styleId="BalloonText">
    <w:name w:val="Balloon Text"/>
    <w:basedOn w:val="Normal"/>
    <w:link w:val="BalloonTextChar"/>
    <w:uiPriority w:val="99"/>
    <w:semiHidden/>
    <w:unhideWhenUsed/>
    <w:rsid w:val="00E801C4"/>
    <w:rPr>
      <w:rFonts w:ascii="Tahoma" w:hAnsi="Tahoma" w:cs="Mangal"/>
      <w:sz w:val="16"/>
      <w:szCs w:val="14"/>
    </w:rPr>
  </w:style>
  <w:style w:type="character" w:customStyle="1" w:styleId="BalloonTextChar">
    <w:name w:val="Balloon Text Char"/>
    <w:link w:val="BalloonText"/>
    <w:uiPriority w:val="99"/>
    <w:semiHidden/>
    <w:rsid w:val="00E801C4"/>
    <w:rPr>
      <w:rFonts w:ascii="Tahoma" w:eastAsia="Courier New" w:hAnsi="Tahoma" w:cs="Mangal"/>
      <w:kern w:val="1"/>
      <w:sz w:val="16"/>
      <w:szCs w:val="14"/>
      <w:lang w:eastAsia="hi-IN" w:bidi="hi-IN"/>
    </w:rPr>
  </w:style>
  <w:style w:type="character" w:styleId="CommentReference">
    <w:name w:val="annotation reference"/>
    <w:uiPriority w:val="99"/>
    <w:semiHidden/>
    <w:unhideWhenUsed/>
    <w:rsid w:val="00E801C4"/>
    <w:rPr>
      <w:sz w:val="16"/>
      <w:szCs w:val="16"/>
    </w:rPr>
  </w:style>
  <w:style w:type="paragraph" w:styleId="CommentText">
    <w:name w:val="annotation text"/>
    <w:basedOn w:val="Normal"/>
    <w:link w:val="CommentTextChar"/>
    <w:uiPriority w:val="99"/>
    <w:semiHidden/>
    <w:unhideWhenUsed/>
    <w:rsid w:val="00E801C4"/>
    <w:rPr>
      <w:rFonts w:cs="Mangal"/>
      <w:sz w:val="20"/>
      <w:szCs w:val="18"/>
    </w:rPr>
  </w:style>
  <w:style w:type="character" w:customStyle="1" w:styleId="CommentTextChar">
    <w:name w:val="Comment Text Char"/>
    <w:link w:val="CommentText"/>
    <w:uiPriority w:val="99"/>
    <w:semiHidden/>
    <w:rsid w:val="00E801C4"/>
    <w:rPr>
      <w:rFonts w:ascii="Courier New" w:eastAsia="Courier New" w:hAnsi="Courier New"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E801C4"/>
    <w:rPr>
      <w:b/>
      <w:bCs/>
    </w:rPr>
  </w:style>
  <w:style w:type="character" w:customStyle="1" w:styleId="CommentSubjectChar">
    <w:name w:val="Comment Subject Char"/>
    <w:link w:val="CommentSubject"/>
    <w:uiPriority w:val="99"/>
    <w:semiHidden/>
    <w:rsid w:val="00E801C4"/>
    <w:rPr>
      <w:rFonts w:ascii="Courier New" w:eastAsia="Courier New" w:hAnsi="Courier New" w:cs="Mangal"/>
      <w:b/>
      <w:bCs/>
      <w:kern w:val="1"/>
      <w:szCs w:val="18"/>
      <w:lang w:eastAsia="hi-IN" w:bidi="hi-IN"/>
    </w:rPr>
  </w:style>
  <w:style w:type="paragraph" w:styleId="Revision">
    <w:name w:val="Revision"/>
    <w:hidden/>
    <w:uiPriority w:val="99"/>
    <w:semiHidden/>
    <w:rsid w:val="002D4785"/>
    <w:rPr>
      <w:rFonts w:ascii="Courier New" w:eastAsia="Courier New" w:hAnsi="Courier New" w:cs="Mangal"/>
      <w:kern w:val="1"/>
      <w:sz w:val="18"/>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jc w:val="both"/>
    </w:pPr>
    <w:rPr>
      <w:rFonts w:ascii="Courier New" w:eastAsia="Courier New" w:hAnsi="Courier New" w:cs="Courier New"/>
      <w:kern w:val="1"/>
      <w:sz w:val="18"/>
      <w:szCs w:val="24"/>
      <w:lang w:eastAsia="hi-IN" w:bidi="hi-IN"/>
    </w:rPr>
  </w:style>
  <w:style w:type="paragraph" w:styleId="Heading1">
    <w:name w:val="heading 1"/>
    <w:basedOn w:val="Heading"/>
    <w:next w:val="BodyText"/>
    <w:qFormat/>
    <w:pPr>
      <w:numPr>
        <w:numId w:val="1"/>
      </w:numPr>
      <w:outlineLvl w:val="0"/>
    </w:pPr>
    <w:rPr>
      <w:b/>
      <w:bCs/>
      <w:sz w:val="32"/>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Heading"/>
    <w:next w:val="BodyText"/>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Mangal" w:hAnsi="Arial" w:cs="Microsoft YaHei"/>
      <w:sz w:val="28"/>
    </w:rPr>
  </w:style>
  <w:style w:type="paragraph" w:styleId="BodyText">
    <w:name w:val="Body Text"/>
    <w:basedOn w:val="Normal"/>
    <w:pPr>
      <w:spacing w:after="120"/>
    </w:pPr>
  </w:style>
  <w:style w:type="paragraph" w:styleId="List">
    <w:name w:val="List"/>
    <w:basedOn w:val="BodyText"/>
    <w:rPr>
      <w:rFonts w:eastAsia="Mangal"/>
    </w:rPr>
  </w:style>
  <w:style w:type="paragraph" w:styleId="Caption">
    <w:name w:val="caption"/>
    <w:basedOn w:val="Normal"/>
    <w:qFormat/>
    <w:pPr>
      <w:spacing w:before="120" w:after="120"/>
    </w:pPr>
    <w:rPr>
      <w:rFonts w:eastAsia="Mangal"/>
      <w:i/>
      <w:iCs/>
      <w:sz w:val="24"/>
    </w:rPr>
  </w:style>
  <w:style w:type="paragraph" w:customStyle="1" w:styleId="Index">
    <w:name w:val="Index"/>
    <w:basedOn w:val="Normal"/>
    <w:rPr>
      <w:rFonts w:eastAsia="Mangal"/>
    </w:rPr>
  </w:style>
  <w:style w:type="paragraph" w:styleId="ListParagraph">
    <w:name w:val="List Paragraph"/>
    <w:basedOn w:val="Normal"/>
    <w:uiPriority w:val="34"/>
    <w:qFormat/>
    <w:rsid w:val="00C371F7"/>
    <w:pPr>
      <w:ind w:left="720"/>
    </w:pPr>
    <w:rPr>
      <w:rFonts w:cs="Mangal"/>
    </w:rPr>
  </w:style>
  <w:style w:type="paragraph" w:styleId="TOC2">
    <w:name w:val="toc 2"/>
    <w:basedOn w:val="Normal"/>
    <w:next w:val="Normal"/>
    <w:autoRedefine/>
    <w:uiPriority w:val="39"/>
    <w:rsid w:val="00EB4113"/>
    <w:pPr>
      <w:widowControl/>
      <w:suppressAutoHyphens w:val="0"/>
      <w:autoSpaceDE/>
      <w:spacing w:before="240"/>
      <w:ind w:left="245"/>
      <w:jc w:val="left"/>
    </w:pPr>
    <w:rPr>
      <w:rFonts w:ascii="Arial" w:eastAsia="Times New Roman" w:hAnsi="Arial" w:cs="Times New Roman"/>
      <w:b/>
      <w:kern w:val="0"/>
      <w:sz w:val="24"/>
      <w:lang w:eastAsia="en-US" w:bidi="ar-SA"/>
    </w:rPr>
  </w:style>
  <w:style w:type="paragraph" w:styleId="TOC1">
    <w:name w:val="toc 1"/>
    <w:basedOn w:val="Normal"/>
    <w:next w:val="Normal"/>
    <w:autoRedefine/>
    <w:semiHidden/>
    <w:rsid w:val="00EB4113"/>
    <w:pPr>
      <w:widowControl/>
      <w:suppressAutoHyphens w:val="0"/>
      <w:autoSpaceDE/>
      <w:spacing w:before="240"/>
      <w:jc w:val="left"/>
    </w:pPr>
    <w:rPr>
      <w:rFonts w:ascii="Arial" w:eastAsia="Times New Roman" w:hAnsi="Arial" w:cs="Times New Roman"/>
      <w:b/>
      <w:kern w:val="0"/>
      <w:sz w:val="24"/>
      <w:lang w:eastAsia="en-US" w:bidi="ar-SA"/>
    </w:rPr>
  </w:style>
  <w:style w:type="paragraph" w:styleId="TOC3">
    <w:name w:val="toc 3"/>
    <w:basedOn w:val="Normal"/>
    <w:next w:val="Normal"/>
    <w:autoRedefine/>
    <w:uiPriority w:val="39"/>
    <w:rsid w:val="00EB4113"/>
    <w:pPr>
      <w:widowControl/>
      <w:suppressAutoHyphens w:val="0"/>
      <w:autoSpaceDE/>
      <w:ind w:left="480"/>
      <w:jc w:val="left"/>
    </w:pPr>
    <w:rPr>
      <w:rFonts w:ascii="Times New Roman" w:eastAsia="Times New Roman" w:hAnsi="Times New Roman" w:cs="Times New Roman"/>
      <w:kern w:val="0"/>
      <w:sz w:val="24"/>
      <w:lang w:eastAsia="en-US" w:bidi="ar-SA"/>
    </w:rPr>
  </w:style>
  <w:style w:type="paragraph" w:styleId="Footer">
    <w:name w:val="footer"/>
    <w:basedOn w:val="Normal"/>
    <w:link w:val="FooterChar"/>
    <w:rsid w:val="00EB4113"/>
    <w:pPr>
      <w:widowControl/>
      <w:tabs>
        <w:tab w:val="center" w:pos="4320"/>
        <w:tab w:val="right" w:pos="8640"/>
      </w:tabs>
      <w:suppressAutoHyphens w:val="0"/>
      <w:autoSpaceDE/>
      <w:jc w:val="left"/>
    </w:pPr>
    <w:rPr>
      <w:rFonts w:ascii="Times New Roman" w:eastAsia="Times New Roman" w:hAnsi="Times New Roman" w:cs="Times New Roman"/>
      <w:kern w:val="0"/>
      <w:sz w:val="24"/>
      <w:lang w:eastAsia="en-US" w:bidi="ar-SA"/>
    </w:rPr>
  </w:style>
  <w:style w:type="character" w:customStyle="1" w:styleId="FooterChar">
    <w:name w:val="Footer Char"/>
    <w:link w:val="Footer"/>
    <w:rsid w:val="00EB4113"/>
    <w:rPr>
      <w:sz w:val="24"/>
      <w:szCs w:val="24"/>
    </w:rPr>
  </w:style>
  <w:style w:type="character" w:styleId="Hyperlink">
    <w:name w:val="Hyperlink"/>
    <w:uiPriority w:val="99"/>
    <w:rsid w:val="00EB4113"/>
    <w:rPr>
      <w:color w:val="0000FF"/>
      <w:u w:val="single"/>
    </w:rPr>
  </w:style>
  <w:style w:type="paragraph" w:styleId="BalloonText">
    <w:name w:val="Balloon Text"/>
    <w:basedOn w:val="Normal"/>
    <w:link w:val="BalloonTextChar"/>
    <w:uiPriority w:val="99"/>
    <w:semiHidden/>
    <w:unhideWhenUsed/>
    <w:rsid w:val="00E801C4"/>
    <w:rPr>
      <w:rFonts w:ascii="Tahoma" w:hAnsi="Tahoma" w:cs="Mangal"/>
      <w:sz w:val="16"/>
      <w:szCs w:val="14"/>
    </w:rPr>
  </w:style>
  <w:style w:type="character" w:customStyle="1" w:styleId="BalloonTextChar">
    <w:name w:val="Balloon Text Char"/>
    <w:link w:val="BalloonText"/>
    <w:uiPriority w:val="99"/>
    <w:semiHidden/>
    <w:rsid w:val="00E801C4"/>
    <w:rPr>
      <w:rFonts w:ascii="Tahoma" w:eastAsia="Courier New" w:hAnsi="Tahoma" w:cs="Mangal"/>
      <w:kern w:val="1"/>
      <w:sz w:val="16"/>
      <w:szCs w:val="14"/>
      <w:lang w:eastAsia="hi-IN" w:bidi="hi-IN"/>
    </w:rPr>
  </w:style>
  <w:style w:type="character" w:styleId="CommentReference">
    <w:name w:val="annotation reference"/>
    <w:uiPriority w:val="99"/>
    <w:semiHidden/>
    <w:unhideWhenUsed/>
    <w:rsid w:val="00E801C4"/>
    <w:rPr>
      <w:sz w:val="16"/>
      <w:szCs w:val="16"/>
    </w:rPr>
  </w:style>
  <w:style w:type="paragraph" w:styleId="CommentText">
    <w:name w:val="annotation text"/>
    <w:basedOn w:val="Normal"/>
    <w:link w:val="CommentTextChar"/>
    <w:uiPriority w:val="99"/>
    <w:semiHidden/>
    <w:unhideWhenUsed/>
    <w:rsid w:val="00E801C4"/>
    <w:rPr>
      <w:rFonts w:cs="Mangal"/>
      <w:sz w:val="20"/>
      <w:szCs w:val="18"/>
    </w:rPr>
  </w:style>
  <w:style w:type="character" w:customStyle="1" w:styleId="CommentTextChar">
    <w:name w:val="Comment Text Char"/>
    <w:link w:val="CommentText"/>
    <w:uiPriority w:val="99"/>
    <w:semiHidden/>
    <w:rsid w:val="00E801C4"/>
    <w:rPr>
      <w:rFonts w:ascii="Courier New" w:eastAsia="Courier New" w:hAnsi="Courier New"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E801C4"/>
    <w:rPr>
      <w:b/>
      <w:bCs/>
    </w:rPr>
  </w:style>
  <w:style w:type="character" w:customStyle="1" w:styleId="CommentSubjectChar">
    <w:name w:val="Comment Subject Char"/>
    <w:link w:val="CommentSubject"/>
    <w:uiPriority w:val="99"/>
    <w:semiHidden/>
    <w:rsid w:val="00E801C4"/>
    <w:rPr>
      <w:rFonts w:ascii="Courier New" w:eastAsia="Courier New" w:hAnsi="Courier New" w:cs="Mangal"/>
      <w:b/>
      <w:bCs/>
      <w:kern w:val="1"/>
      <w:szCs w:val="18"/>
      <w:lang w:eastAsia="hi-IN" w:bidi="hi-IN"/>
    </w:rPr>
  </w:style>
  <w:style w:type="paragraph" w:styleId="Revision">
    <w:name w:val="Revision"/>
    <w:hidden/>
    <w:uiPriority w:val="99"/>
    <w:semiHidden/>
    <w:rsid w:val="002D4785"/>
    <w:rPr>
      <w:rFonts w:ascii="Courier New" w:eastAsia="Courier New" w:hAnsi="Courier New" w:cs="Mangal"/>
      <w:kern w:val="1"/>
      <w:sz w:val="18"/>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39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60AD6-205C-44D9-BB4E-29C1E0364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3849</Words>
  <Characters>21941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R309</vt:lpstr>
    </vt:vector>
  </TitlesOfParts>
  <Company>State of Utah</Company>
  <LinksUpToDate>false</LinksUpToDate>
  <CharactersWithSpaces>25739</CharactersWithSpaces>
  <SharedDoc>false</SharedDoc>
  <HLinks>
    <vt:vector size="402" baseType="variant">
      <vt:variant>
        <vt:i4>3866748</vt:i4>
      </vt:variant>
      <vt:variant>
        <vt:i4>215</vt:i4>
      </vt:variant>
      <vt:variant>
        <vt:i4>0</vt:i4>
      </vt:variant>
      <vt:variant>
        <vt:i4>5</vt:i4>
      </vt:variant>
      <vt:variant>
        <vt:lpwstr>C:\Users\tnorth.UTAH\Downloads\R309-545_04-27-09 (13).doc</vt:lpwstr>
      </vt:variant>
      <vt:variant>
        <vt:lpwstr>_Toc369701291</vt:lpwstr>
      </vt:variant>
      <vt:variant>
        <vt:i4>3866748</vt:i4>
      </vt:variant>
      <vt:variant>
        <vt:i4>212</vt:i4>
      </vt:variant>
      <vt:variant>
        <vt:i4>0</vt:i4>
      </vt:variant>
      <vt:variant>
        <vt:i4>5</vt:i4>
      </vt:variant>
      <vt:variant>
        <vt:lpwstr>C:\Users\tnorth.UTAH\Downloads\R309-545_04-27-09 (13).doc</vt:lpwstr>
      </vt:variant>
      <vt:variant>
        <vt:lpwstr>_Toc369701290</vt:lpwstr>
      </vt:variant>
      <vt:variant>
        <vt:i4>3801212</vt:i4>
      </vt:variant>
      <vt:variant>
        <vt:i4>209</vt:i4>
      </vt:variant>
      <vt:variant>
        <vt:i4>0</vt:i4>
      </vt:variant>
      <vt:variant>
        <vt:i4>5</vt:i4>
      </vt:variant>
      <vt:variant>
        <vt:lpwstr>C:\Users\tnorth.UTAH\Downloads\R309-545_04-27-09 (13).doc</vt:lpwstr>
      </vt:variant>
      <vt:variant>
        <vt:lpwstr>_Toc369701289</vt:lpwstr>
      </vt:variant>
      <vt:variant>
        <vt:i4>3801212</vt:i4>
      </vt:variant>
      <vt:variant>
        <vt:i4>206</vt:i4>
      </vt:variant>
      <vt:variant>
        <vt:i4>0</vt:i4>
      </vt:variant>
      <vt:variant>
        <vt:i4>5</vt:i4>
      </vt:variant>
      <vt:variant>
        <vt:lpwstr>C:\Users\tnorth.UTAH\Downloads\R309-545_04-27-09 (13).doc</vt:lpwstr>
      </vt:variant>
      <vt:variant>
        <vt:lpwstr>_Toc369701288</vt:lpwstr>
      </vt:variant>
      <vt:variant>
        <vt:i4>3801212</vt:i4>
      </vt:variant>
      <vt:variant>
        <vt:i4>203</vt:i4>
      </vt:variant>
      <vt:variant>
        <vt:i4>0</vt:i4>
      </vt:variant>
      <vt:variant>
        <vt:i4>5</vt:i4>
      </vt:variant>
      <vt:variant>
        <vt:lpwstr>C:\Users\tnorth.UTAH\Downloads\R309-545_04-27-09 (13).doc</vt:lpwstr>
      </vt:variant>
      <vt:variant>
        <vt:lpwstr>_Toc369701287</vt:lpwstr>
      </vt:variant>
      <vt:variant>
        <vt:i4>3801212</vt:i4>
      </vt:variant>
      <vt:variant>
        <vt:i4>197</vt:i4>
      </vt:variant>
      <vt:variant>
        <vt:i4>0</vt:i4>
      </vt:variant>
      <vt:variant>
        <vt:i4>5</vt:i4>
      </vt:variant>
      <vt:variant>
        <vt:lpwstr>C:\Users\tnorth.UTAH\Downloads\R309-545_04-27-09 (13).doc</vt:lpwstr>
      </vt:variant>
      <vt:variant>
        <vt:lpwstr>_Toc369701286</vt:lpwstr>
      </vt:variant>
      <vt:variant>
        <vt:i4>3801212</vt:i4>
      </vt:variant>
      <vt:variant>
        <vt:i4>191</vt:i4>
      </vt:variant>
      <vt:variant>
        <vt:i4>0</vt:i4>
      </vt:variant>
      <vt:variant>
        <vt:i4>5</vt:i4>
      </vt:variant>
      <vt:variant>
        <vt:lpwstr>C:\Users\tnorth.UTAH\Downloads\R309-545_04-27-09 (13).doc</vt:lpwstr>
      </vt:variant>
      <vt:variant>
        <vt:lpwstr>_Toc369701285</vt:lpwstr>
      </vt:variant>
      <vt:variant>
        <vt:i4>3801212</vt:i4>
      </vt:variant>
      <vt:variant>
        <vt:i4>188</vt:i4>
      </vt:variant>
      <vt:variant>
        <vt:i4>0</vt:i4>
      </vt:variant>
      <vt:variant>
        <vt:i4>5</vt:i4>
      </vt:variant>
      <vt:variant>
        <vt:lpwstr>C:\Users\tnorth.UTAH\Downloads\R309-545_04-27-09 (13).doc</vt:lpwstr>
      </vt:variant>
      <vt:variant>
        <vt:lpwstr>_Toc369701284</vt:lpwstr>
      </vt:variant>
      <vt:variant>
        <vt:i4>3801212</vt:i4>
      </vt:variant>
      <vt:variant>
        <vt:i4>185</vt:i4>
      </vt:variant>
      <vt:variant>
        <vt:i4>0</vt:i4>
      </vt:variant>
      <vt:variant>
        <vt:i4>5</vt:i4>
      </vt:variant>
      <vt:variant>
        <vt:lpwstr>C:\Users\tnorth.UTAH\Downloads\R309-545_04-27-09 (13).doc</vt:lpwstr>
      </vt:variant>
      <vt:variant>
        <vt:lpwstr>_Toc369701283</vt:lpwstr>
      </vt:variant>
      <vt:variant>
        <vt:i4>3801212</vt:i4>
      </vt:variant>
      <vt:variant>
        <vt:i4>179</vt:i4>
      </vt:variant>
      <vt:variant>
        <vt:i4>0</vt:i4>
      </vt:variant>
      <vt:variant>
        <vt:i4>5</vt:i4>
      </vt:variant>
      <vt:variant>
        <vt:lpwstr>C:\Users\tnorth.UTAH\Downloads\R309-545_04-27-09 (13).doc</vt:lpwstr>
      </vt:variant>
      <vt:variant>
        <vt:lpwstr>_Toc369701282</vt:lpwstr>
      </vt:variant>
      <vt:variant>
        <vt:i4>3801212</vt:i4>
      </vt:variant>
      <vt:variant>
        <vt:i4>173</vt:i4>
      </vt:variant>
      <vt:variant>
        <vt:i4>0</vt:i4>
      </vt:variant>
      <vt:variant>
        <vt:i4>5</vt:i4>
      </vt:variant>
      <vt:variant>
        <vt:lpwstr>C:\Users\tnorth.UTAH\Downloads\R309-545_04-27-09 (13).doc</vt:lpwstr>
      </vt:variant>
      <vt:variant>
        <vt:lpwstr>_Toc369701281</vt:lpwstr>
      </vt:variant>
      <vt:variant>
        <vt:i4>3801212</vt:i4>
      </vt:variant>
      <vt:variant>
        <vt:i4>167</vt:i4>
      </vt:variant>
      <vt:variant>
        <vt:i4>0</vt:i4>
      </vt:variant>
      <vt:variant>
        <vt:i4>5</vt:i4>
      </vt:variant>
      <vt:variant>
        <vt:lpwstr>C:\Users\tnorth.UTAH\Downloads\R309-545_04-27-09 (13).doc</vt:lpwstr>
      </vt:variant>
      <vt:variant>
        <vt:lpwstr>_Toc369701280</vt:lpwstr>
      </vt:variant>
      <vt:variant>
        <vt:i4>3473532</vt:i4>
      </vt:variant>
      <vt:variant>
        <vt:i4>164</vt:i4>
      </vt:variant>
      <vt:variant>
        <vt:i4>0</vt:i4>
      </vt:variant>
      <vt:variant>
        <vt:i4>5</vt:i4>
      </vt:variant>
      <vt:variant>
        <vt:lpwstr>C:\Users\tnorth.UTAH\Downloads\R309-545_04-27-09 (13).doc</vt:lpwstr>
      </vt:variant>
      <vt:variant>
        <vt:lpwstr>_Toc369701279</vt:lpwstr>
      </vt:variant>
      <vt:variant>
        <vt:i4>3473532</vt:i4>
      </vt:variant>
      <vt:variant>
        <vt:i4>161</vt:i4>
      </vt:variant>
      <vt:variant>
        <vt:i4>0</vt:i4>
      </vt:variant>
      <vt:variant>
        <vt:i4>5</vt:i4>
      </vt:variant>
      <vt:variant>
        <vt:lpwstr>C:\Users\tnorth.UTAH\Downloads\R309-545_04-27-09 (13).doc</vt:lpwstr>
      </vt:variant>
      <vt:variant>
        <vt:lpwstr>_Toc369701277</vt:lpwstr>
      </vt:variant>
      <vt:variant>
        <vt:i4>3473532</vt:i4>
      </vt:variant>
      <vt:variant>
        <vt:i4>158</vt:i4>
      </vt:variant>
      <vt:variant>
        <vt:i4>0</vt:i4>
      </vt:variant>
      <vt:variant>
        <vt:i4>5</vt:i4>
      </vt:variant>
      <vt:variant>
        <vt:lpwstr>C:\Users\tnorth.UTAH\Downloads\R309-545_04-27-09 (13).doc</vt:lpwstr>
      </vt:variant>
      <vt:variant>
        <vt:lpwstr>_Toc369701276</vt:lpwstr>
      </vt:variant>
      <vt:variant>
        <vt:i4>3473532</vt:i4>
      </vt:variant>
      <vt:variant>
        <vt:i4>155</vt:i4>
      </vt:variant>
      <vt:variant>
        <vt:i4>0</vt:i4>
      </vt:variant>
      <vt:variant>
        <vt:i4>5</vt:i4>
      </vt:variant>
      <vt:variant>
        <vt:lpwstr>C:\Users\tnorth.UTAH\Downloads\R309-545_04-27-09 (13).doc</vt:lpwstr>
      </vt:variant>
      <vt:variant>
        <vt:lpwstr>_Toc369701275</vt:lpwstr>
      </vt:variant>
      <vt:variant>
        <vt:i4>3473532</vt:i4>
      </vt:variant>
      <vt:variant>
        <vt:i4>152</vt:i4>
      </vt:variant>
      <vt:variant>
        <vt:i4>0</vt:i4>
      </vt:variant>
      <vt:variant>
        <vt:i4>5</vt:i4>
      </vt:variant>
      <vt:variant>
        <vt:lpwstr>C:\Users\tnorth.UTAH\Downloads\R309-545_04-27-09 (13).doc</vt:lpwstr>
      </vt:variant>
      <vt:variant>
        <vt:lpwstr>_Toc369701274</vt:lpwstr>
      </vt:variant>
      <vt:variant>
        <vt:i4>3473532</vt:i4>
      </vt:variant>
      <vt:variant>
        <vt:i4>149</vt:i4>
      </vt:variant>
      <vt:variant>
        <vt:i4>0</vt:i4>
      </vt:variant>
      <vt:variant>
        <vt:i4>5</vt:i4>
      </vt:variant>
      <vt:variant>
        <vt:lpwstr>C:\Users\tnorth.UTAH\Downloads\R309-545_04-27-09 (13).doc</vt:lpwstr>
      </vt:variant>
      <vt:variant>
        <vt:lpwstr>_Toc369701271</vt:lpwstr>
      </vt:variant>
      <vt:variant>
        <vt:i4>3473532</vt:i4>
      </vt:variant>
      <vt:variant>
        <vt:i4>146</vt:i4>
      </vt:variant>
      <vt:variant>
        <vt:i4>0</vt:i4>
      </vt:variant>
      <vt:variant>
        <vt:i4>5</vt:i4>
      </vt:variant>
      <vt:variant>
        <vt:lpwstr>C:\Users\tnorth.UTAH\Downloads\R309-545_04-27-09 (13).doc</vt:lpwstr>
      </vt:variant>
      <vt:variant>
        <vt:lpwstr>_Toc369701270</vt:lpwstr>
      </vt:variant>
      <vt:variant>
        <vt:i4>3407996</vt:i4>
      </vt:variant>
      <vt:variant>
        <vt:i4>143</vt:i4>
      </vt:variant>
      <vt:variant>
        <vt:i4>0</vt:i4>
      </vt:variant>
      <vt:variant>
        <vt:i4>5</vt:i4>
      </vt:variant>
      <vt:variant>
        <vt:lpwstr>C:\Users\tnorth.UTAH\Downloads\R309-545_04-27-09 (13).doc</vt:lpwstr>
      </vt:variant>
      <vt:variant>
        <vt:lpwstr>_Toc369701269</vt:lpwstr>
      </vt:variant>
      <vt:variant>
        <vt:i4>3407996</vt:i4>
      </vt:variant>
      <vt:variant>
        <vt:i4>140</vt:i4>
      </vt:variant>
      <vt:variant>
        <vt:i4>0</vt:i4>
      </vt:variant>
      <vt:variant>
        <vt:i4>5</vt:i4>
      </vt:variant>
      <vt:variant>
        <vt:lpwstr>C:\Users\tnorth.UTAH\Downloads\R309-545_04-27-09 (13).doc</vt:lpwstr>
      </vt:variant>
      <vt:variant>
        <vt:lpwstr>_Toc369701268</vt:lpwstr>
      </vt:variant>
      <vt:variant>
        <vt:i4>3407996</vt:i4>
      </vt:variant>
      <vt:variant>
        <vt:i4>137</vt:i4>
      </vt:variant>
      <vt:variant>
        <vt:i4>0</vt:i4>
      </vt:variant>
      <vt:variant>
        <vt:i4>5</vt:i4>
      </vt:variant>
      <vt:variant>
        <vt:lpwstr>C:\Users\tnorth.UTAH\Downloads\R309-545_04-27-09 (13).doc</vt:lpwstr>
      </vt:variant>
      <vt:variant>
        <vt:lpwstr>_Toc369701267</vt:lpwstr>
      </vt:variant>
      <vt:variant>
        <vt:i4>3407996</vt:i4>
      </vt:variant>
      <vt:variant>
        <vt:i4>134</vt:i4>
      </vt:variant>
      <vt:variant>
        <vt:i4>0</vt:i4>
      </vt:variant>
      <vt:variant>
        <vt:i4>5</vt:i4>
      </vt:variant>
      <vt:variant>
        <vt:lpwstr>C:\Users\tnorth.UTAH\Downloads\R309-545_04-27-09 (13).doc</vt:lpwstr>
      </vt:variant>
      <vt:variant>
        <vt:lpwstr>_Toc369701266</vt:lpwstr>
      </vt:variant>
      <vt:variant>
        <vt:i4>3407996</vt:i4>
      </vt:variant>
      <vt:variant>
        <vt:i4>131</vt:i4>
      </vt:variant>
      <vt:variant>
        <vt:i4>0</vt:i4>
      </vt:variant>
      <vt:variant>
        <vt:i4>5</vt:i4>
      </vt:variant>
      <vt:variant>
        <vt:lpwstr>C:\Users\tnorth.UTAH\Downloads\R309-545_04-27-09 (13).doc</vt:lpwstr>
      </vt:variant>
      <vt:variant>
        <vt:lpwstr>_Toc369701265</vt:lpwstr>
      </vt:variant>
      <vt:variant>
        <vt:i4>3407996</vt:i4>
      </vt:variant>
      <vt:variant>
        <vt:i4>128</vt:i4>
      </vt:variant>
      <vt:variant>
        <vt:i4>0</vt:i4>
      </vt:variant>
      <vt:variant>
        <vt:i4>5</vt:i4>
      </vt:variant>
      <vt:variant>
        <vt:lpwstr>C:\Users\tnorth.UTAH\Downloads\R309-545_04-27-09 (13).doc</vt:lpwstr>
      </vt:variant>
      <vt:variant>
        <vt:lpwstr>_Toc369701264</vt:lpwstr>
      </vt:variant>
      <vt:variant>
        <vt:i4>3407996</vt:i4>
      </vt:variant>
      <vt:variant>
        <vt:i4>125</vt:i4>
      </vt:variant>
      <vt:variant>
        <vt:i4>0</vt:i4>
      </vt:variant>
      <vt:variant>
        <vt:i4>5</vt:i4>
      </vt:variant>
      <vt:variant>
        <vt:lpwstr>C:\Users\tnorth.UTAH\Downloads\R309-545_04-27-09 (13).doc</vt:lpwstr>
      </vt:variant>
      <vt:variant>
        <vt:lpwstr>_Toc369701262</vt:lpwstr>
      </vt:variant>
      <vt:variant>
        <vt:i4>3407996</vt:i4>
      </vt:variant>
      <vt:variant>
        <vt:i4>122</vt:i4>
      </vt:variant>
      <vt:variant>
        <vt:i4>0</vt:i4>
      </vt:variant>
      <vt:variant>
        <vt:i4>5</vt:i4>
      </vt:variant>
      <vt:variant>
        <vt:lpwstr>C:\Users\tnorth.UTAH\Downloads\R309-545_04-27-09 (13).doc</vt:lpwstr>
      </vt:variant>
      <vt:variant>
        <vt:lpwstr>_Toc369701261</vt:lpwstr>
      </vt:variant>
      <vt:variant>
        <vt:i4>3407996</vt:i4>
      </vt:variant>
      <vt:variant>
        <vt:i4>119</vt:i4>
      </vt:variant>
      <vt:variant>
        <vt:i4>0</vt:i4>
      </vt:variant>
      <vt:variant>
        <vt:i4>5</vt:i4>
      </vt:variant>
      <vt:variant>
        <vt:lpwstr>C:\Users\tnorth.UTAH\Downloads\R309-545_04-27-09 (13).doc</vt:lpwstr>
      </vt:variant>
      <vt:variant>
        <vt:lpwstr>_Toc369701260</vt:lpwstr>
      </vt:variant>
      <vt:variant>
        <vt:i4>3604604</vt:i4>
      </vt:variant>
      <vt:variant>
        <vt:i4>116</vt:i4>
      </vt:variant>
      <vt:variant>
        <vt:i4>0</vt:i4>
      </vt:variant>
      <vt:variant>
        <vt:i4>5</vt:i4>
      </vt:variant>
      <vt:variant>
        <vt:lpwstr>C:\Users\tnorth.UTAH\Downloads\R309-545_04-27-09 (13).doc</vt:lpwstr>
      </vt:variant>
      <vt:variant>
        <vt:lpwstr>_Toc369701259</vt:lpwstr>
      </vt:variant>
      <vt:variant>
        <vt:i4>3604604</vt:i4>
      </vt:variant>
      <vt:variant>
        <vt:i4>113</vt:i4>
      </vt:variant>
      <vt:variant>
        <vt:i4>0</vt:i4>
      </vt:variant>
      <vt:variant>
        <vt:i4>5</vt:i4>
      </vt:variant>
      <vt:variant>
        <vt:lpwstr>C:\Users\tnorth.UTAH\Downloads\R309-545_04-27-09 (13).doc</vt:lpwstr>
      </vt:variant>
      <vt:variant>
        <vt:lpwstr>_Toc369701258</vt:lpwstr>
      </vt:variant>
      <vt:variant>
        <vt:i4>3604604</vt:i4>
      </vt:variant>
      <vt:variant>
        <vt:i4>110</vt:i4>
      </vt:variant>
      <vt:variant>
        <vt:i4>0</vt:i4>
      </vt:variant>
      <vt:variant>
        <vt:i4>5</vt:i4>
      </vt:variant>
      <vt:variant>
        <vt:lpwstr>C:\Users\tnorth.UTAH\Downloads\R309-545_04-27-09 (13).doc</vt:lpwstr>
      </vt:variant>
      <vt:variant>
        <vt:lpwstr>_Toc369701257</vt:lpwstr>
      </vt:variant>
      <vt:variant>
        <vt:i4>3604604</vt:i4>
      </vt:variant>
      <vt:variant>
        <vt:i4>107</vt:i4>
      </vt:variant>
      <vt:variant>
        <vt:i4>0</vt:i4>
      </vt:variant>
      <vt:variant>
        <vt:i4>5</vt:i4>
      </vt:variant>
      <vt:variant>
        <vt:lpwstr>C:\Users\tnorth.UTAH\Downloads\R309-545_04-27-09 (13).doc</vt:lpwstr>
      </vt:variant>
      <vt:variant>
        <vt:lpwstr>_Toc369701256</vt:lpwstr>
      </vt:variant>
      <vt:variant>
        <vt:i4>3604604</vt:i4>
      </vt:variant>
      <vt:variant>
        <vt:i4>104</vt:i4>
      </vt:variant>
      <vt:variant>
        <vt:i4>0</vt:i4>
      </vt:variant>
      <vt:variant>
        <vt:i4>5</vt:i4>
      </vt:variant>
      <vt:variant>
        <vt:lpwstr>C:\Users\tnorth.UTAH\Downloads\R309-545_04-27-09 (13).doc</vt:lpwstr>
      </vt:variant>
      <vt:variant>
        <vt:lpwstr>_Toc369701255</vt:lpwstr>
      </vt:variant>
      <vt:variant>
        <vt:i4>3604604</vt:i4>
      </vt:variant>
      <vt:variant>
        <vt:i4>101</vt:i4>
      </vt:variant>
      <vt:variant>
        <vt:i4>0</vt:i4>
      </vt:variant>
      <vt:variant>
        <vt:i4>5</vt:i4>
      </vt:variant>
      <vt:variant>
        <vt:lpwstr>C:\Users\tnorth.UTAH\Downloads\R309-545_04-27-09 (13).doc</vt:lpwstr>
      </vt:variant>
      <vt:variant>
        <vt:lpwstr>_Toc369701254</vt:lpwstr>
      </vt:variant>
      <vt:variant>
        <vt:i4>3604604</vt:i4>
      </vt:variant>
      <vt:variant>
        <vt:i4>98</vt:i4>
      </vt:variant>
      <vt:variant>
        <vt:i4>0</vt:i4>
      </vt:variant>
      <vt:variant>
        <vt:i4>5</vt:i4>
      </vt:variant>
      <vt:variant>
        <vt:lpwstr>C:\Users\tnorth.UTAH\Downloads\R309-545_04-27-09 (13).doc</vt:lpwstr>
      </vt:variant>
      <vt:variant>
        <vt:lpwstr>_Toc369701253</vt:lpwstr>
      </vt:variant>
      <vt:variant>
        <vt:i4>3604604</vt:i4>
      </vt:variant>
      <vt:variant>
        <vt:i4>95</vt:i4>
      </vt:variant>
      <vt:variant>
        <vt:i4>0</vt:i4>
      </vt:variant>
      <vt:variant>
        <vt:i4>5</vt:i4>
      </vt:variant>
      <vt:variant>
        <vt:lpwstr>C:\Users\tnorth.UTAH\Downloads\R309-545_04-27-09 (13).doc</vt:lpwstr>
      </vt:variant>
      <vt:variant>
        <vt:lpwstr>_Toc369701252</vt:lpwstr>
      </vt:variant>
      <vt:variant>
        <vt:i4>3604604</vt:i4>
      </vt:variant>
      <vt:variant>
        <vt:i4>92</vt:i4>
      </vt:variant>
      <vt:variant>
        <vt:i4>0</vt:i4>
      </vt:variant>
      <vt:variant>
        <vt:i4>5</vt:i4>
      </vt:variant>
      <vt:variant>
        <vt:lpwstr>C:\Users\tnorth.UTAH\Downloads\R309-545_04-27-09 (13).doc</vt:lpwstr>
      </vt:variant>
      <vt:variant>
        <vt:lpwstr>_Toc369701251</vt:lpwstr>
      </vt:variant>
      <vt:variant>
        <vt:i4>3604604</vt:i4>
      </vt:variant>
      <vt:variant>
        <vt:i4>89</vt:i4>
      </vt:variant>
      <vt:variant>
        <vt:i4>0</vt:i4>
      </vt:variant>
      <vt:variant>
        <vt:i4>5</vt:i4>
      </vt:variant>
      <vt:variant>
        <vt:lpwstr>C:\Users\tnorth.UTAH\Downloads\R309-545_04-27-09 (13).doc</vt:lpwstr>
      </vt:variant>
      <vt:variant>
        <vt:lpwstr>_Toc369701250</vt:lpwstr>
      </vt:variant>
      <vt:variant>
        <vt:i4>3539068</vt:i4>
      </vt:variant>
      <vt:variant>
        <vt:i4>86</vt:i4>
      </vt:variant>
      <vt:variant>
        <vt:i4>0</vt:i4>
      </vt:variant>
      <vt:variant>
        <vt:i4>5</vt:i4>
      </vt:variant>
      <vt:variant>
        <vt:lpwstr>C:\Users\tnorth.UTAH\Downloads\R309-545_04-27-09 (13).doc</vt:lpwstr>
      </vt:variant>
      <vt:variant>
        <vt:lpwstr>_Toc369701249</vt:lpwstr>
      </vt:variant>
      <vt:variant>
        <vt:i4>3539068</vt:i4>
      </vt:variant>
      <vt:variant>
        <vt:i4>83</vt:i4>
      </vt:variant>
      <vt:variant>
        <vt:i4>0</vt:i4>
      </vt:variant>
      <vt:variant>
        <vt:i4>5</vt:i4>
      </vt:variant>
      <vt:variant>
        <vt:lpwstr>C:\Users\tnorth.UTAH\Downloads\R309-545_04-27-09 (13).doc</vt:lpwstr>
      </vt:variant>
      <vt:variant>
        <vt:lpwstr>_Toc369701248</vt:lpwstr>
      </vt:variant>
      <vt:variant>
        <vt:i4>3539068</vt:i4>
      </vt:variant>
      <vt:variant>
        <vt:i4>80</vt:i4>
      </vt:variant>
      <vt:variant>
        <vt:i4>0</vt:i4>
      </vt:variant>
      <vt:variant>
        <vt:i4>5</vt:i4>
      </vt:variant>
      <vt:variant>
        <vt:lpwstr>C:\Users\tnorth.UTAH\Downloads\R309-545_04-27-09 (13).doc</vt:lpwstr>
      </vt:variant>
      <vt:variant>
        <vt:lpwstr>_Toc369701247</vt:lpwstr>
      </vt:variant>
      <vt:variant>
        <vt:i4>3539068</vt:i4>
      </vt:variant>
      <vt:variant>
        <vt:i4>77</vt:i4>
      </vt:variant>
      <vt:variant>
        <vt:i4>0</vt:i4>
      </vt:variant>
      <vt:variant>
        <vt:i4>5</vt:i4>
      </vt:variant>
      <vt:variant>
        <vt:lpwstr>C:\Users\tnorth.UTAH\Downloads\R309-545_04-27-09 (13).doc</vt:lpwstr>
      </vt:variant>
      <vt:variant>
        <vt:lpwstr>_Toc369701246</vt:lpwstr>
      </vt:variant>
      <vt:variant>
        <vt:i4>3539068</vt:i4>
      </vt:variant>
      <vt:variant>
        <vt:i4>74</vt:i4>
      </vt:variant>
      <vt:variant>
        <vt:i4>0</vt:i4>
      </vt:variant>
      <vt:variant>
        <vt:i4>5</vt:i4>
      </vt:variant>
      <vt:variant>
        <vt:lpwstr>C:\Users\tnorth.UTAH\Downloads\R309-545_04-27-09 (13).doc</vt:lpwstr>
      </vt:variant>
      <vt:variant>
        <vt:lpwstr>_Toc369701245</vt:lpwstr>
      </vt:variant>
      <vt:variant>
        <vt:i4>3539068</vt:i4>
      </vt:variant>
      <vt:variant>
        <vt:i4>71</vt:i4>
      </vt:variant>
      <vt:variant>
        <vt:i4>0</vt:i4>
      </vt:variant>
      <vt:variant>
        <vt:i4>5</vt:i4>
      </vt:variant>
      <vt:variant>
        <vt:lpwstr>C:\Users\tnorth.UTAH\Downloads\R309-545_04-27-09 (13).doc</vt:lpwstr>
      </vt:variant>
      <vt:variant>
        <vt:lpwstr>_Toc369701244</vt:lpwstr>
      </vt:variant>
      <vt:variant>
        <vt:i4>3539068</vt:i4>
      </vt:variant>
      <vt:variant>
        <vt:i4>68</vt:i4>
      </vt:variant>
      <vt:variant>
        <vt:i4>0</vt:i4>
      </vt:variant>
      <vt:variant>
        <vt:i4>5</vt:i4>
      </vt:variant>
      <vt:variant>
        <vt:lpwstr>C:\Users\tnorth.UTAH\Downloads\R309-545_04-27-09 (13).doc</vt:lpwstr>
      </vt:variant>
      <vt:variant>
        <vt:lpwstr>_Toc369701243</vt:lpwstr>
      </vt:variant>
      <vt:variant>
        <vt:i4>3539068</vt:i4>
      </vt:variant>
      <vt:variant>
        <vt:i4>65</vt:i4>
      </vt:variant>
      <vt:variant>
        <vt:i4>0</vt:i4>
      </vt:variant>
      <vt:variant>
        <vt:i4>5</vt:i4>
      </vt:variant>
      <vt:variant>
        <vt:lpwstr>C:\Users\tnorth.UTAH\Downloads\R309-545_04-27-09 (13).doc</vt:lpwstr>
      </vt:variant>
      <vt:variant>
        <vt:lpwstr>_Toc369701242</vt:lpwstr>
      </vt:variant>
      <vt:variant>
        <vt:i4>3539068</vt:i4>
      </vt:variant>
      <vt:variant>
        <vt:i4>62</vt:i4>
      </vt:variant>
      <vt:variant>
        <vt:i4>0</vt:i4>
      </vt:variant>
      <vt:variant>
        <vt:i4>5</vt:i4>
      </vt:variant>
      <vt:variant>
        <vt:lpwstr>C:\Users\tnorth.UTAH\Downloads\R309-545_04-27-09 (13).doc</vt:lpwstr>
      </vt:variant>
      <vt:variant>
        <vt:lpwstr>_Toc369701241</vt:lpwstr>
      </vt:variant>
      <vt:variant>
        <vt:i4>3539068</vt:i4>
      </vt:variant>
      <vt:variant>
        <vt:i4>59</vt:i4>
      </vt:variant>
      <vt:variant>
        <vt:i4>0</vt:i4>
      </vt:variant>
      <vt:variant>
        <vt:i4>5</vt:i4>
      </vt:variant>
      <vt:variant>
        <vt:lpwstr>C:\Users\tnorth.UTAH\Downloads\R309-545_04-27-09 (13).doc</vt:lpwstr>
      </vt:variant>
      <vt:variant>
        <vt:lpwstr>_Toc369701240</vt:lpwstr>
      </vt:variant>
      <vt:variant>
        <vt:i4>3211388</vt:i4>
      </vt:variant>
      <vt:variant>
        <vt:i4>56</vt:i4>
      </vt:variant>
      <vt:variant>
        <vt:i4>0</vt:i4>
      </vt:variant>
      <vt:variant>
        <vt:i4>5</vt:i4>
      </vt:variant>
      <vt:variant>
        <vt:lpwstr>C:\Users\tnorth.UTAH\Downloads\R309-545_04-27-09 (13).doc</vt:lpwstr>
      </vt:variant>
      <vt:variant>
        <vt:lpwstr>_Toc369701239</vt:lpwstr>
      </vt:variant>
      <vt:variant>
        <vt:i4>3211388</vt:i4>
      </vt:variant>
      <vt:variant>
        <vt:i4>53</vt:i4>
      </vt:variant>
      <vt:variant>
        <vt:i4>0</vt:i4>
      </vt:variant>
      <vt:variant>
        <vt:i4>5</vt:i4>
      </vt:variant>
      <vt:variant>
        <vt:lpwstr>C:\Users\tnorth.UTAH\Downloads\R309-545_04-27-09 (13).doc</vt:lpwstr>
      </vt:variant>
      <vt:variant>
        <vt:lpwstr>_Toc369701238</vt:lpwstr>
      </vt:variant>
      <vt:variant>
        <vt:i4>3211388</vt:i4>
      </vt:variant>
      <vt:variant>
        <vt:i4>50</vt:i4>
      </vt:variant>
      <vt:variant>
        <vt:i4>0</vt:i4>
      </vt:variant>
      <vt:variant>
        <vt:i4>5</vt:i4>
      </vt:variant>
      <vt:variant>
        <vt:lpwstr>C:\Users\tnorth.UTAH\Downloads\R309-545_04-27-09 (13).doc</vt:lpwstr>
      </vt:variant>
      <vt:variant>
        <vt:lpwstr>_Toc369701237</vt:lpwstr>
      </vt:variant>
      <vt:variant>
        <vt:i4>3211388</vt:i4>
      </vt:variant>
      <vt:variant>
        <vt:i4>47</vt:i4>
      </vt:variant>
      <vt:variant>
        <vt:i4>0</vt:i4>
      </vt:variant>
      <vt:variant>
        <vt:i4>5</vt:i4>
      </vt:variant>
      <vt:variant>
        <vt:lpwstr>C:\Users\tnorth.UTAH\Downloads\R309-545_04-27-09 (13).doc</vt:lpwstr>
      </vt:variant>
      <vt:variant>
        <vt:lpwstr>_Toc369701236</vt:lpwstr>
      </vt:variant>
      <vt:variant>
        <vt:i4>3211388</vt:i4>
      </vt:variant>
      <vt:variant>
        <vt:i4>44</vt:i4>
      </vt:variant>
      <vt:variant>
        <vt:i4>0</vt:i4>
      </vt:variant>
      <vt:variant>
        <vt:i4>5</vt:i4>
      </vt:variant>
      <vt:variant>
        <vt:lpwstr>C:\Users\tnorth.UTAH\Downloads\R309-545_04-27-09 (13).doc</vt:lpwstr>
      </vt:variant>
      <vt:variant>
        <vt:lpwstr>_Toc369701235</vt:lpwstr>
      </vt:variant>
      <vt:variant>
        <vt:i4>3211388</vt:i4>
      </vt:variant>
      <vt:variant>
        <vt:i4>41</vt:i4>
      </vt:variant>
      <vt:variant>
        <vt:i4>0</vt:i4>
      </vt:variant>
      <vt:variant>
        <vt:i4>5</vt:i4>
      </vt:variant>
      <vt:variant>
        <vt:lpwstr>C:\Users\tnorth.UTAH\Downloads\R309-545_04-27-09 (13).doc</vt:lpwstr>
      </vt:variant>
      <vt:variant>
        <vt:lpwstr>_Toc369701234</vt:lpwstr>
      </vt:variant>
      <vt:variant>
        <vt:i4>3211388</vt:i4>
      </vt:variant>
      <vt:variant>
        <vt:i4>38</vt:i4>
      </vt:variant>
      <vt:variant>
        <vt:i4>0</vt:i4>
      </vt:variant>
      <vt:variant>
        <vt:i4>5</vt:i4>
      </vt:variant>
      <vt:variant>
        <vt:lpwstr>C:\Users\tnorth.UTAH\Downloads\R309-545_04-27-09 (13).doc</vt:lpwstr>
      </vt:variant>
      <vt:variant>
        <vt:lpwstr>_Toc369701233</vt:lpwstr>
      </vt:variant>
      <vt:variant>
        <vt:i4>3211388</vt:i4>
      </vt:variant>
      <vt:variant>
        <vt:i4>35</vt:i4>
      </vt:variant>
      <vt:variant>
        <vt:i4>0</vt:i4>
      </vt:variant>
      <vt:variant>
        <vt:i4>5</vt:i4>
      </vt:variant>
      <vt:variant>
        <vt:lpwstr>C:\Users\tnorth.UTAH\Downloads\R309-545_04-27-09 (13).doc</vt:lpwstr>
      </vt:variant>
      <vt:variant>
        <vt:lpwstr>_Toc369701232</vt:lpwstr>
      </vt:variant>
      <vt:variant>
        <vt:i4>3211388</vt:i4>
      </vt:variant>
      <vt:variant>
        <vt:i4>32</vt:i4>
      </vt:variant>
      <vt:variant>
        <vt:i4>0</vt:i4>
      </vt:variant>
      <vt:variant>
        <vt:i4>5</vt:i4>
      </vt:variant>
      <vt:variant>
        <vt:lpwstr>C:\Users\tnorth.UTAH\Downloads\R309-545_04-27-09 (13).doc</vt:lpwstr>
      </vt:variant>
      <vt:variant>
        <vt:lpwstr>_Toc369701231</vt:lpwstr>
      </vt:variant>
      <vt:variant>
        <vt:i4>3211388</vt:i4>
      </vt:variant>
      <vt:variant>
        <vt:i4>29</vt:i4>
      </vt:variant>
      <vt:variant>
        <vt:i4>0</vt:i4>
      </vt:variant>
      <vt:variant>
        <vt:i4>5</vt:i4>
      </vt:variant>
      <vt:variant>
        <vt:lpwstr>C:\Users\tnorth.UTAH\Downloads\R309-545_04-27-09 (13).doc</vt:lpwstr>
      </vt:variant>
      <vt:variant>
        <vt:lpwstr>_Toc369701230</vt:lpwstr>
      </vt:variant>
      <vt:variant>
        <vt:i4>3145852</vt:i4>
      </vt:variant>
      <vt:variant>
        <vt:i4>26</vt:i4>
      </vt:variant>
      <vt:variant>
        <vt:i4>0</vt:i4>
      </vt:variant>
      <vt:variant>
        <vt:i4>5</vt:i4>
      </vt:variant>
      <vt:variant>
        <vt:lpwstr>C:\Users\tnorth.UTAH\Downloads\R309-545_04-27-09 (13).doc</vt:lpwstr>
      </vt:variant>
      <vt:variant>
        <vt:lpwstr>_Toc369701229</vt:lpwstr>
      </vt:variant>
      <vt:variant>
        <vt:i4>3145852</vt:i4>
      </vt:variant>
      <vt:variant>
        <vt:i4>23</vt:i4>
      </vt:variant>
      <vt:variant>
        <vt:i4>0</vt:i4>
      </vt:variant>
      <vt:variant>
        <vt:i4>5</vt:i4>
      </vt:variant>
      <vt:variant>
        <vt:lpwstr>C:\Users\tnorth.UTAH\Downloads\R309-545_04-27-09 (13).doc</vt:lpwstr>
      </vt:variant>
      <vt:variant>
        <vt:lpwstr>_Toc369701228</vt:lpwstr>
      </vt:variant>
      <vt:variant>
        <vt:i4>3145852</vt:i4>
      </vt:variant>
      <vt:variant>
        <vt:i4>20</vt:i4>
      </vt:variant>
      <vt:variant>
        <vt:i4>0</vt:i4>
      </vt:variant>
      <vt:variant>
        <vt:i4>5</vt:i4>
      </vt:variant>
      <vt:variant>
        <vt:lpwstr>C:\Users\tnorth.UTAH\Downloads\R309-545_04-27-09 (13).doc</vt:lpwstr>
      </vt:variant>
      <vt:variant>
        <vt:lpwstr>_Toc369701227</vt:lpwstr>
      </vt:variant>
      <vt:variant>
        <vt:i4>3145852</vt:i4>
      </vt:variant>
      <vt:variant>
        <vt:i4>17</vt:i4>
      </vt:variant>
      <vt:variant>
        <vt:i4>0</vt:i4>
      </vt:variant>
      <vt:variant>
        <vt:i4>5</vt:i4>
      </vt:variant>
      <vt:variant>
        <vt:lpwstr>C:\Users\tnorth.UTAH\Downloads\R309-545_04-27-09 (13).doc</vt:lpwstr>
      </vt:variant>
      <vt:variant>
        <vt:lpwstr>_Toc369701226</vt:lpwstr>
      </vt:variant>
      <vt:variant>
        <vt:i4>3145852</vt:i4>
      </vt:variant>
      <vt:variant>
        <vt:i4>14</vt:i4>
      </vt:variant>
      <vt:variant>
        <vt:i4>0</vt:i4>
      </vt:variant>
      <vt:variant>
        <vt:i4>5</vt:i4>
      </vt:variant>
      <vt:variant>
        <vt:lpwstr>C:\Users\tnorth.UTAH\Downloads\R309-545_04-27-09 (13).doc</vt:lpwstr>
      </vt:variant>
      <vt:variant>
        <vt:lpwstr>_Toc369701225</vt:lpwstr>
      </vt:variant>
      <vt:variant>
        <vt:i4>3145852</vt:i4>
      </vt:variant>
      <vt:variant>
        <vt:i4>11</vt:i4>
      </vt:variant>
      <vt:variant>
        <vt:i4>0</vt:i4>
      </vt:variant>
      <vt:variant>
        <vt:i4>5</vt:i4>
      </vt:variant>
      <vt:variant>
        <vt:lpwstr>C:\Users\tnorth.UTAH\Downloads\R309-545_04-27-09 (13).doc</vt:lpwstr>
      </vt:variant>
      <vt:variant>
        <vt:lpwstr>_Toc369701224</vt:lpwstr>
      </vt:variant>
      <vt:variant>
        <vt:i4>3145852</vt:i4>
      </vt:variant>
      <vt:variant>
        <vt:i4>8</vt:i4>
      </vt:variant>
      <vt:variant>
        <vt:i4>0</vt:i4>
      </vt:variant>
      <vt:variant>
        <vt:i4>5</vt:i4>
      </vt:variant>
      <vt:variant>
        <vt:lpwstr>C:\Users\tnorth.UTAH\Downloads\R309-545_04-27-09 (13).doc</vt:lpwstr>
      </vt:variant>
      <vt:variant>
        <vt:lpwstr>_Toc369701223</vt:lpwstr>
      </vt:variant>
      <vt:variant>
        <vt:i4>3145852</vt:i4>
      </vt:variant>
      <vt:variant>
        <vt:i4>5</vt:i4>
      </vt:variant>
      <vt:variant>
        <vt:i4>0</vt:i4>
      </vt:variant>
      <vt:variant>
        <vt:i4>5</vt:i4>
      </vt:variant>
      <vt:variant>
        <vt:lpwstr>C:\Users\tnorth.UTAH\Downloads\R309-545_04-27-09 (13).doc</vt:lpwstr>
      </vt:variant>
      <vt:variant>
        <vt:lpwstr>_Toc369701222</vt:lpwstr>
      </vt:variant>
      <vt:variant>
        <vt:i4>3145852</vt:i4>
      </vt:variant>
      <vt:variant>
        <vt:i4>2</vt:i4>
      </vt:variant>
      <vt:variant>
        <vt:i4>0</vt:i4>
      </vt:variant>
      <vt:variant>
        <vt:i4>5</vt:i4>
      </vt:variant>
      <vt:variant>
        <vt:lpwstr>C:\Users\tnorth.UTAH\Downloads\R309-545_04-27-09 (13).doc</vt:lpwstr>
      </vt:variant>
      <vt:variant>
        <vt:lpwstr>_Toc369701221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R309</dc:title>
  <dc:creator>mbroschi</dc:creator>
  <cp:lastModifiedBy>Bernie Clark</cp:lastModifiedBy>
  <cp:revision>4</cp:revision>
  <cp:lastPrinted>2017-12-07T22:15:00Z</cp:lastPrinted>
  <dcterms:created xsi:type="dcterms:W3CDTF">2017-12-07T22:14:00Z</dcterms:created>
  <dcterms:modified xsi:type="dcterms:W3CDTF">2017-12-07T22:16:00Z</dcterms:modified>
</cp:coreProperties>
</file>